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3A65" w14:textId="77777777" w:rsidR="009273D2" w:rsidRDefault="009273D2">
      <w:pPr>
        <w:pBdr>
          <w:top w:val="single" w:sz="6" w:space="0" w:color="auto"/>
          <w:left w:val="single" w:sz="6" w:space="0" w:color="auto"/>
          <w:bottom w:val="single" w:sz="6" w:space="0" w:color="auto"/>
          <w:right w:val="single" w:sz="6" w:space="0" w:color="auto"/>
        </w:pBdr>
        <w:shd w:val="pct30" w:color="auto" w:fill="auto"/>
        <w:jc w:val="center"/>
        <w:rPr>
          <w:rFonts w:ascii="Palatino" w:hAnsi="Palatino" w:cs="Helvetica"/>
          <w:b/>
          <w:sz w:val="24"/>
          <w:szCs w:val="24"/>
        </w:rPr>
      </w:pPr>
      <w:r>
        <w:rPr>
          <w:rFonts w:ascii="Palatino" w:hAnsi="Palatino" w:cs="Helvetica"/>
          <w:b/>
          <w:sz w:val="24"/>
          <w:szCs w:val="24"/>
        </w:rPr>
        <w:t>RUSSN-GA 2121</w:t>
      </w:r>
    </w:p>
    <w:p w14:paraId="1BCC3DF6" w14:textId="77777777" w:rsidR="00F5452A" w:rsidRPr="003A18DB" w:rsidRDefault="009273D2">
      <w:pPr>
        <w:pBdr>
          <w:top w:val="single" w:sz="6" w:space="0" w:color="auto"/>
          <w:left w:val="single" w:sz="6" w:space="0" w:color="auto"/>
          <w:bottom w:val="single" w:sz="6" w:space="0" w:color="auto"/>
          <w:right w:val="single" w:sz="6" w:space="0" w:color="auto"/>
        </w:pBdr>
        <w:shd w:val="pct30" w:color="auto" w:fill="auto"/>
        <w:jc w:val="center"/>
        <w:rPr>
          <w:rFonts w:ascii="Palatino" w:hAnsi="Palatino"/>
          <w:b/>
          <w:sz w:val="24"/>
          <w:szCs w:val="24"/>
        </w:rPr>
      </w:pPr>
      <w:r>
        <w:rPr>
          <w:rFonts w:ascii="Palatino" w:hAnsi="Palatino"/>
          <w:b/>
          <w:sz w:val="24"/>
          <w:szCs w:val="24"/>
        </w:rPr>
        <w:t>Defining Russia</w:t>
      </w:r>
    </w:p>
    <w:p w14:paraId="0571D738" w14:textId="77777777" w:rsidR="00FE3C3B" w:rsidRPr="003A18DB" w:rsidRDefault="00FE3C3B">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p>
    <w:p w14:paraId="7B5A3271" w14:textId="77777777" w:rsidR="00FE3C3B" w:rsidRPr="003A18DB" w:rsidRDefault="00FE3C3B">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p>
    <w:p w14:paraId="4E4E149B" w14:textId="77777777" w:rsidR="00FE3C3B" w:rsidRPr="003A18DB" w:rsidRDefault="009273D2">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T 6:20 PM</w:t>
      </w:r>
      <w:r w:rsidR="00FE3C3B" w:rsidRPr="003A18DB">
        <w:rPr>
          <w:rFonts w:ascii="Palatino" w:hAnsi="Palatino"/>
          <w:b/>
          <w:sz w:val="24"/>
          <w:szCs w:val="24"/>
        </w:rPr>
        <w:tab/>
      </w:r>
      <w:r w:rsidR="00FE3C3B" w:rsidRPr="003A18DB">
        <w:rPr>
          <w:rFonts w:ascii="Palatino" w:hAnsi="Palatino"/>
          <w:b/>
          <w:sz w:val="24"/>
          <w:szCs w:val="24"/>
        </w:rPr>
        <w:tab/>
      </w:r>
      <w:r w:rsidR="00FE3C3B" w:rsidRPr="003A18DB">
        <w:rPr>
          <w:rFonts w:ascii="Palatino" w:hAnsi="Palatino"/>
          <w:b/>
          <w:sz w:val="24"/>
          <w:szCs w:val="24"/>
        </w:rPr>
        <w:tab/>
      </w:r>
      <w:r w:rsidR="00FE3C3B" w:rsidRPr="003A18DB">
        <w:rPr>
          <w:rFonts w:ascii="Palatino" w:hAnsi="Palatino"/>
          <w:b/>
          <w:sz w:val="24"/>
          <w:szCs w:val="24"/>
        </w:rPr>
        <w:tab/>
      </w:r>
      <w:r w:rsidR="00FE3C3B" w:rsidRPr="003A18DB">
        <w:rPr>
          <w:rFonts w:ascii="Palatino" w:hAnsi="Palatino"/>
          <w:b/>
          <w:sz w:val="24"/>
          <w:szCs w:val="24"/>
        </w:rPr>
        <w:tab/>
      </w:r>
      <w:r>
        <w:rPr>
          <w:rFonts w:ascii="Palatino" w:hAnsi="Palatino"/>
          <w:b/>
          <w:sz w:val="24"/>
          <w:szCs w:val="24"/>
        </w:rPr>
        <w:tab/>
      </w:r>
      <w:r w:rsidR="00FE3C3B" w:rsidRPr="003A18DB">
        <w:rPr>
          <w:rFonts w:ascii="Palatino" w:hAnsi="Palatino"/>
          <w:b/>
          <w:sz w:val="24"/>
          <w:szCs w:val="24"/>
        </w:rPr>
        <w:t>Prof. Eliot Borenstein</w:t>
      </w:r>
    </w:p>
    <w:p w14:paraId="24796C61" w14:textId="77777777" w:rsidR="00FE3C3B" w:rsidRPr="003A18DB" w:rsidRDefault="00950108">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19 University Place Room 224</w:t>
      </w:r>
      <w:r>
        <w:rPr>
          <w:rFonts w:ascii="Palatino" w:hAnsi="Palatino"/>
          <w:b/>
          <w:sz w:val="24"/>
          <w:szCs w:val="24"/>
        </w:rPr>
        <w:tab/>
      </w:r>
      <w:r>
        <w:rPr>
          <w:rFonts w:ascii="Palatino" w:hAnsi="Palatino"/>
          <w:b/>
          <w:sz w:val="24"/>
          <w:szCs w:val="24"/>
        </w:rPr>
        <w:tab/>
      </w:r>
      <w:r>
        <w:rPr>
          <w:rFonts w:ascii="Palatino" w:hAnsi="Palatino"/>
          <w:b/>
          <w:sz w:val="24"/>
          <w:szCs w:val="24"/>
        </w:rPr>
        <w:tab/>
      </w:r>
      <w:r w:rsidR="00FE3C3B" w:rsidRPr="003A18DB">
        <w:rPr>
          <w:rFonts w:ascii="Palatino" w:hAnsi="Palatino"/>
          <w:b/>
          <w:sz w:val="24"/>
          <w:szCs w:val="24"/>
        </w:rPr>
        <w:t>Russian &amp; Slavic Studies</w:t>
      </w:r>
    </w:p>
    <w:p w14:paraId="613F988F" w14:textId="77777777" w:rsidR="00FE3C3B" w:rsidRPr="003A18DB" w:rsidRDefault="00FE3C3B">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sidRPr="003A18DB">
        <w:rPr>
          <w:rFonts w:ascii="Palatino" w:hAnsi="Palatino"/>
          <w:b/>
          <w:sz w:val="24"/>
          <w:szCs w:val="24"/>
        </w:rPr>
        <w:tab/>
      </w:r>
      <w:r w:rsidRPr="003A18DB">
        <w:rPr>
          <w:rFonts w:ascii="Palatino" w:hAnsi="Palatino"/>
          <w:b/>
          <w:sz w:val="24"/>
          <w:szCs w:val="24"/>
        </w:rPr>
        <w:tab/>
      </w:r>
      <w:r w:rsidRPr="003A18DB">
        <w:rPr>
          <w:rFonts w:ascii="Palatino" w:hAnsi="Palatino"/>
          <w:b/>
          <w:sz w:val="24"/>
          <w:szCs w:val="24"/>
        </w:rPr>
        <w:tab/>
      </w:r>
      <w:r w:rsidRPr="003A18DB">
        <w:rPr>
          <w:rFonts w:ascii="Palatino" w:hAnsi="Palatino"/>
          <w:b/>
          <w:sz w:val="24"/>
          <w:szCs w:val="24"/>
        </w:rPr>
        <w:tab/>
      </w:r>
      <w:r w:rsidRPr="003A18DB">
        <w:rPr>
          <w:rFonts w:ascii="Palatino" w:hAnsi="Palatino"/>
          <w:b/>
          <w:sz w:val="24"/>
          <w:szCs w:val="24"/>
        </w:rPr>
        <w:tab/>
      </w:r>
      <w:r w:rsidRPr="003A18DB">
        <w:rPr>
          <w:rFonts w:ascii="Palatino" w:hAnsi="Palatino"/>
          <w:b/>
          <w:sz w:val="24"/>
          <w:szCs w:val="24"/>
        </w:rPr>
        <w:tab/>
      </w:r>
      <w:r w:rsidRPr="003A18DB">
        <w:rPr>
          <w:rFonts w:ascii="Palatino" w:hAnsi="Palatino"/>
          <w:b/>
          <w:sz w:val="24"/>
          <w:szCs w:val="24"/>
        </w:rPr>
        <w:tab/>
        <w:t>19 University Place, Room 210</w:t>
      </w:r>
    </w:p>
    <w:p w14:paraId="5FCC7F30" w14:textId="77777777" w:rsidR="009273D2" w:rsidRPr="003A18DB" w:rsidRDefault="00950108">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Office Hours:</w:t>
      </w:r>
      <w:r w:rsidR="00FE3C3B" w:rsidRPr="003A18DB">
        <w:rPr>
          <w:rFonts w:ascii="Palatino" w:hAnsi="Palatino"/>
          <w:b/>
          <w:sz w:val="24"/>
          <w:szCs w:val="24"/>
        </w:rPr>
        <w:tab/>
      </w:r>
      <w:r w:rsidR="00FE3C3B" w:rsidRPr="003A18DB">
        <w:rPr>
          <w:rFonts w:ascii="Palatino" w:hAnsi="Palatino"/>
          <w:b/>
          <w:sz w:val="24"/>
          <w:szCs w:val="24"/>
        </w:rPr>
        <w:tab/>
      </w:r>
      <w:r w:rsidR="00FE3C3B" w:rsidRPr="003A18DB">
        <w:rPr>
          <w:rFonts w:ascii="Palatino" w:hAnsi="Palatino"/>
          <w:b/>
          <w:sz w:val="24"/>
          <w:szCs w:val="24"/>
        </w:rPr>
        <w:tab/>
      </w:r>
      <w:r w:rsidR="00FE3C3B" w:rsidRPr="003A18DB">
        <w:rPr>
          <w:rFonts w:ascii="Palatino" w:hAnsi="Palatino"/>
          <w:b/>
          <w:sz w:val="24"/>
          <w:szCs w:val="24"/>
        </w:rPr>
        <w:tab/>
      </w:r>
      <w:r w:rsidR="00FE3C3B" w:rsidRPr="003A18DB">
        <w:rPr>
          <w:rFonts w:ascii="Palatino" w:hAnsi="Palatino"/>
          <w:b/>
          <w:sz w:val="24"/>
          <w:szCs w:val="24"/>
        </w:rPr>
        <w:tab/>
        <w:t xml:space="preserve">998-8676 (w)  </w:t>
      </w:r>
    </w:p>
    <w:p w14:paraId="43383B17" w14:textId="77777777" w:rsidR="00484827" w:rsidRPr="003A18DB" w:rsidRDefault="009273D2">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{in person in Room 503</w:t>
      </w:r>
      <w:r>
        <w:rPr>
          <w:rFonts w:ascii="Palatino" w:hAnsi="Palatino"/>
          <w:b/>
          <w:sz w:val="24"/>
          <w:szCs w:val="24"/>
        </w:rPr>
        <w:tab/>
      </w:r>
      <w:r w:rsidR="00484827" w:rsidRPr="003A18DB">
        <w:rPr>
          <w:rFonts w:ascii="Palatino" w:hAnsi="Palatino"/>
          <w:b/>
          <w:sz w:val="24"/>
          <w:szCs w:val="24"/>
        </w:rPr>
        <w:tab/>
      </w:r>
      <w:r w:rsidR="00950108">
        <w:rPr>
          <w:rFonts w:ascii="Palatino" w:hAnsi="Palatino"/>
          <w:b/>
          <w:sz w:val="24"/>
          <w:szCs w:val="24"/>
        </w:rPr>
        <w:tab/>
      </w:r>
      <w:r w:rsidR="00484827" w:rsidRPr="003A18DB">
        <w:rPr>
          <w:rFonts w:ascii="Palatino" w:hAnsi="Palatino"/>
          <w:b/>
          <w:sz w:val="24"/>
          <w:szCs w:val="24"/>
        </w:rPr>
        <w:tab/>
      </w:r>
      <w:r w:rsidR="00E830F7" w:rsidRPr="003A18DB">
        <w:rPr>
          <w:rFonts w:ascii="Palatino" w:hAnsi="Palatino"/>
          <w:b/>
          <w:sz w:val="24"/>
          <w:szCs w:val="24"/>
        </w:rPr>
        <w:fldChar w:fldCharType="begin"/>
      </w:r>
      <w:r w:rsidR="00E830F7" w:rsidRPr="003A18DB">
        <w:rPr>
          <w:rFonts w:ascii="Palatino" w:hAnsi="Palatino"/>
          <w:b/>
          <w:sz w:val="24"/>
          <w:szCs w:val="24"/>
        </w:rPr>
        <w:instrText xml:space="preserve"> HYPERLINK "mailto:eb7@nyu.edu" </w:instrText>
      </w:r>
      <w:r w:rsidR="00E830F7" w:rsidRPr="003A18DB">
        <w:rPr>
          <w:rFonts w:ascii="Palatino" w:hAnsi="Palatino"/>
          <w:b/>
          <w:sz w:val="24"/>
          <w:szCs w:val="24"/>
        </w:rPr>
        <w:fldChar w:fldCharType="separate"/>
      </w:r>
      <w:r w:rsidR="00E830F7" w:rsidRPr="003A18DB">
        <w:rPr>
          <w:rStyle w:val="Hyperlink"/>
          <w:rFonts w:ascii="Palatino" w:hAnsi="Palatino"/>
          <w:b/>
          <w:sz w:val="24"/>
          <w:szCs w:val="24"/>
        </w:rPr>
        <w:t>eb7@nyu.edu</w:t>
      </w:r>
      <w:r w:rsidR="00E830F7" w:rsidRPr="003A18DB">
        <w:rPr>
          <w:rFonts w:ascii="Palatino" w:hAnsi="Palatino"/>
          <w:b/>
          <w:sz w:val="24"/>
          <w:szCs w:val="24"/>
        </w:rPr>
        <w:fldChar w:fldCharType="end"/>
      </w:r>
    </w:p>
    <w:p w14:paraId="5F3FB559" w14:textId="77777777" w:rsidR="00E830F7" w:rsidRDefault="009273D2">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and on Skype chat)</w:t>
      </w:r>
    </w:p>
    <w:p w14:paraId="2A1D08ED" w14:textId="77777777" w:rsidR="009273D2" w:rsidRDefault="009273D2">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Tuesday 12-1</w:t>
      </w:r>
      <w:r>
        <w:rPr>
          <w:rFonts w:ascii="Palatino" w:hAnsi="Palatino"/>
          <w:b/>
          <w:sz w:val="24"/>
          <w:szCs w:val="24"/>
        </w:rPr>
        <w:tab/>
      </w:r>
      <w:r>
        <w:rPr>
          <w:rFonts w:ascii="Palatino" w:hAnsi="Palatino"/>
          <w:b/>
          <w:sz w:val="24"/>
          <w:szCs w:val="24"/>
        </w:rPr>
        <w:tab/>
      </w:r>
      <w:r>
        <w:rPr>
          <w:rFonts w:ascii="Palatino" w:hAnsi="Palatino"/>
          <w:b/>
          <w:sz w:val="24"/>
          <w:szCs w:val="24"/>
        </w:rPr>
        <w:tab/>
      </w:r>
      <w:r>
        <w:rPr>
          <w:rFonts w:ascii="Palatino" w:hAnsi="Palatino"/>
          <w:b/>
          <w:sz w:val="24"/>
          <w:szCs w:val="24"/>
        </w:rPr>
        <w:tab/>
      </w:r>
      <w:r>
        <w:rPr>
          <w:rFonts w:ascii="Palatino" w:hAnsi="Palatino"/>
          <w:b/>
          <w:sz w:val="24"/>
          <w:szCs w:val="24"/>
        </w:rPr>
        <w:tab/>
      </w:r>
      <w:r>
        <w:rPr>
          <w:rFonts w:ascii="Palatino" w:hAnsi="Palatino"/>
          <w:b/>
          <w:sz w:val="24"/>
          <w:szCs w:val="24"/>
        </w:rPr>
        <w:tab/>
        <w:t>East Asian Studies</w:t>
      </w:r>
    </w:p>
    <w:p w14:paraId="36EC2DA9" w14:textId="77777777" w:rsidR="009273D2" w:rsidRDefault="009273D2">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 xml:space="preserve">Wednesday 12-1 </w:t>
      </w:r>
      <w:r>
        <w:rPr>
          <w:rFonts w:ascii="Palatino" w:hAnsi="Palatino"/>
          <w:b/>
          <w:sz w:val="24"/>
          <w:szCs w:val="24"/>
        </w:rPr>
        <w:tab/>
      </w:r>
      <w:r>
        <w:rPr>
          <w:rFonts w:ascii="Palatino" w:hAnsi="Palatino"/>
          <w:b/>
          <w:sz w:val="24"/>
          <w:szCs w:val="24"/>
        </w:rPr>
        <w:tab/>
      </w:r>
      <w:r>
        <w:rPr>
          <w:rFonts w:ascii="Palatino" w:hAnsi="Palatino"/>
          <w:b/>
          <w:sz w:val="24"/>
          <w:szCs w:val="24"/>
        </w:rPr>
        <w:tab/>
      </w:r>
      <w:r>
        <w:rPr>
          <w:rFonts w:ascii="Palatino" w:hAnsi="Palatino"/>
          <w:b/>
          <w:sz w:val="24"/>
          <w:szCs w:val="24"/>
        </w:rPr>
        <w:tab/>
      </w:r>
      <w:r>
        <w:rPr>
          <w:rFonts w:ascii="Palatino" w:hAnsi="Palatino"/>
          <w:b/>
          <w:sz w:val="24"/>
          <w:szCs w:val="24"/>
        </w:rPr>
        <w:tab/>
        <w:t>19 University Place, Room 503</w:t>
      </w:r>
    </w:p>
    <w:p w14:paraId="1DA083C3" w14:textId="77777777" w:rsidR="009273D2" w:rsidRDefault="009273D2">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p>
    <w:p w14:paraId="31EBA1BD" w14:textId="77777777" w:rsidR="00950108" w:rsidRPr="003A18DB" w:rsidRDefault="00950108">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Or by appointment</w:t>
      </w:r>
    </w:p>
    <w:p w14:paraId="37A89798" w14:textId="77777777" w:rsidR="00E830F7" w:rsidRPr="003A18DB" w:rsidRDefault="00950108">
      <w:pPr>
        <w:pBdr>
          <w:top w:val="single" w:sz="6" w:space="0" w:color="auto"/>
          <w:left w:val="single" w:sz="6" w:space="0" w:color="auto"/>
          <w:bottom w:val="single" w:sz="6" w:space="0" w:color="auto"/>
          <w:right w:val="single" w:sz="6" w:space="0" w:color="auto"/>
        </w:pBdr>
        <w:shd w:val="pct30" w:color="auto" w:fill="auto"/>
        <w:rPr>
          <w:rFonts w:ascii="Palatino" w:hAnsi="Palatino"/>
          <w:b/>
          <w:sz w:val="24"/>
          <w:szCs w:val="24"/>
        </w:rPr>
      </w:pPr>
      <w:r>
        <w:rPr>
          <w:rFonts w:ascii="Palatino" w:hAnsi="Palatino"/>
          <w:b/>
          <w:sz w:val="24"/>
          <w:szCs w:val="24"/>
        </w:rPr>
        <w:t>19 University Place, Room 503</w:t>
      </w:r>
      <w:r>
        <w:rPr>
          <w:rFonts w:ascii="Palatino" w:hAnsi="Palatino"/>
          <w:b/>
          <w:sz w:val="24"/>
          <w:szCs w:val="24"/>
        </w:rPr>
        <w:tab/>
      </w:r>
      <w:r>
        <w:rPr>
          <w:rFonts w:ascii="Palatino" w:hAnsi="Palatino"/>
          <w:b/>
          <w:sz w:val="24"/>
          <w:szCs w:val="24"/>
        </w:rPr>
        <w:tab/>
      </w:r>
      <w:r>
        <w:rPr>
          <w:rFonts w:ascii="Palatino" w:hAnsi="Palatino"/>
          <w:b/>
          <w:sz w:val="24"/>
          <w:szCs w:val="24"/>
        </w:rPr>
        <w:tab/>
      </w:r>
      <w:r w:rsidR="00E830F7" w:rsidRPr="003A18DB">
        <w:rPr>
          <w:rFonts w:ascii="Palatino" w:hAnsi="Palatino"/>
          <w:b/>
          <w:sz w:val="24"/>
          <w:szCs w:val="24"/>
        </w:rPr>
        <w:t>Skype: eliotb2002</w:t>
      </w:r>
    </w:p>
    <w:p w14:paraId="59CC6414" w14:textId="77777777" w:rsidR="00FE3C3B" w:rsidRPr="003A18DB" w:rsidRDefault="00FE3C3B">
      <w:pPr>
        <w:rPr>
          <w:rFonts w:ascii="Palatino" w:hAnsi="Palatino"/>
          <w:sz w:val="24"/>
          <w:szCs w:val="24"/>
        </w:rPr>
      </w:pPr>
    </w:p>
    <w:p w14:paraId="2D101F02" w14:textId="5B63C958" w:rsidR="00F5452A" w:rsidRPr="00C82104" w:rsidRDefault="00C82104" w:rsidP="00F5452A">
      <w:pPr>
        <w:rPr>
          <w:rFonts w:ascii="Palatino" w:hAnsi="Palatino" w:cs="Arial"/>
          <w:sz w:val="24"/>
          <w:szCs w:val="24"/>
        </w:rPr>
      </w:pPr>
      <w:r>
        <w:rPr>
          <w:rFonts w:ascii="Palatino" w:hAnsi="Palatino" w:cs="Times"/>
          <w:bCs/>
          <w:sz w:val="24"/>
          <w:szCs w:val="24"/>
        </w:rPr>
        <w:t xml:space="preserve">This course is an introduction to Russian and Slavic Studies on the graduate level, with sessions led by most of NYU’s Russian &amp; Slavic Faculty. </w:t>
      </w:r>
    </w:p>
    <w:p w14:paraId="5E8269DD" w14:textId="77777777" w:rsidR="00E830F7" w:rsidRPr="003A18DB" w:rsidRDefault="00E830F7">
      <w:pPr>
        <w:rPr>
          <w:rFonts w:ascii="Palatino" w:hAnsi="Palatino"/>
          <w:sz w:val="24"/>
          <w:szCs w:val="24"/>
        </w:rPr>
      </w:pPr>
    </w:p>
    <w:p w14:paraId="4C2430D4" w14:textId="77777777" w:rsidR="00E830F7" w:rsidRPr="003A18DB" w:rsidRDefault="00E830F7" w:rsidP="00E830F7">
      <w:pPr>
        <w:widowControl w:val="0"/>
        <w:autoSpaceDE w:val="0"/>
        <w:autoSpaceDN w:val="0"/>
        <w:adjustRightInd w:val="0"/>
        <w:ind w:right="-6"/>
        <w:rPr>
          <w:rFonts w:ascii="Palatino" w:hAnsi="Palatino" w:cs="Times"/>
          <w:sz w:val="24"/>
          <w:szCs w:val="24"/>
        </w:rPr>
      </w:pPr>
      <w:r w:rsidRPr="003A18DB">
        <w:rPr>
          <w:rFonts w:ascii="Palatino" w:hAnsi="Palatino" w:cs="Times"/>
          <w:b/>
          <w:bCs/>
          <w:sz w:val="24"/>
          <w:szCs w:val="24"/>
        </w:rPr>
        <w:t>NYU Classes and the Internet</w:t>
      </w:r>
      <w:r w:rsidRPr="003A18DB">
        <w:rPr>
          <w:rFonts w:ascii="Palatino" w:hAnsi="Palatino" w:cs="Times"/>
          <w:sz w:val="24"/>
          <w:szCs w:val="24"/>
        </w:rPr>
        <w:t xml:space="preserve">.  NYU Classes, which is accessible through the "Academics" tab of NYU Home, is an important part of course, facilitating announcements and the distribution of course materials.  </w:t>
      </w:r>
    </w:p>
    <w:p w14:paraId="23722449" w14:textId="77777777" w:rsidR="00E830F7" w:rsidRPr="003A18DB" w:rsidRDefault="00E830F7" w:rsidP="00E830F7">
      <w:pPr>
        <w:widowControl w:val="0"/>
        <w:autoSpaceDE w:val="0"/>
        <w:autoSpaceDN w:val="0"/>
        <w:adjustRightInd w:val="0"/>
        <w:ind w:right="-6"/>
        <w:rPr>
          <w:rFonts w:ascii="Palatino" w:hAnsi="Palatino" w:cs="Times"/>
          <w:sz w:val="24"/>
          <w:szCs w:val="24"/>
        </w:rPr>
      </w:pPr>
    </w:p>
    <w:p w14:paraId="6CE6D43E" w14:textId="77777777" w:rsidR="00E830F7" w:rsidRDefault="00E830F7" w:rsidP="00E830F7">
      <w:pPr>
        <w:widowControl w:val="0"/>
        <w:autoSpaceDE w:val="0"/>
        <w:autoSpaceDN w:val="0"/>
        <w:adjustRightInd w:val="0"/>
        <w:rPr>
          <w:rFonts w:ascii="Palatino" w:hAnsi="Palatino" w:cs="Times"/>
          <w:sz w:val="24"/>
          <w:szCs w:val="24"/>
        </w:rPr>
      </w:pPr>
      <w:r w:rsidRPr="003A18DB">
        <w:rPr>
          <w:rFonts w:ascii="Palatino" w:hAnsi="Palatino" w:cs="Times"/>
          <w:sz w:val="24"/>
          <w:szCs w:val="24"/>
        </w:rPr>
        <w:t xml:space="preserve">Please keep in mind that, by default,  NYU Classes uses your NYU email account.  Many of you may have other email accounts that you use.  If so, it is a quite simple matter to arrange for your email from one account to be forwarded automatically to the other.  I strongly urge you to do so.  It is </w:t>
      </w:r>
      <w:r w:rsidRPr="003A18DB">
        <w:rPr>
          <w:rFonts w:ascii="Palatino" w:hAnsi="Palatino" w:cs="Times"/>
          <w:b/>
          <w:bCs/>
          <w:sz w:val="24"/>
          <w:szCs w:val="24"/>
        </w:rPr>
        <w:t xml:space="preserve">your responsibility </w:t>
      </w:r>
      <w:r w:rsidRPr="003A18DB">
        <w:rPr>
          <w:rFonts w:ascii="Palatino" w:hAnsi="Palatino" w:cs="Times"/>
          <w:sz w:val="24"/>
          <w:szCs w:val="24"/>
        </w:rPr>
        <w:t>to make sure that you are receiving official email sent to your NYU account.</w:t>
      </w:r>
    </w:p>
    <w:p w14:paraId="6E69328D" w14:textId="77777777" w:rsidR="003A18DB" w:rsidRDefault="003A18DB" w:rsidP="00E830F7">
      <w:pPr>
        <w:widowControl w:val="0"/>
        <w:autoSpaceDE w:val="0"/>
        <w:autoSpaceDN w:val="0"/>
        <w:adjustRightInd w:val="0"/>
        <w:rPr>
          <w:rFonts w:ascii="Palatino" w:hAnsi="Palatino" w:cs="Times"/>
          <w:sz w:val="24"/>
          <w:szCs w:val="24"/>
        </w:rPr>
      </w:pPr>
    </w:p>
    <w:p w14:paraId="54C537F1"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To access the system:</w:t>
      </w:r>
    </w:p>
    <w:p w14:paraId="2D0007F8"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1. Go to: http://home.nyu.edu</w:t>
      </w:r>
    </w:p>
    <w:p w14:paraId="753E92C0"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2. Log in.</w:t>
      </w:r>
    </w:p>
    <w:p w14:paraId="7C90D1E6"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3. Click on the tab labeled “Academics.”</w:t>
      </w:r>
    </w:p>
    <w:p w14:paraId="5AD15206"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4. Log in to NYU Classes. There you’ll find a link to the course “Narrative, Media, and Technology”</w:t>
      </w:r>
    </w:p>
    <w:p w14:paraId="2B44988E"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5. Click on this link.</w:t>
      </w:r>
    </w:p>
    <w:p w14:paraId="019D5A67"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Georgia"/>
          <w:color w:val="000000"/>
          <w:sz w:val="24"/>
          <w:szCs w:val="24"/>
        </w:rPr>
      </w:pPr>
      <w:r w:rsidRPr="003A18DB">
        <w:rPr>
          <w:rFonts w:ascii="Palatino" w:hAnsi="Palatino" w:cs="Georgia"/>
          <w:color w:val="000000"/>
          <w:sz w:val="24"/>
          <w:szCs w:val="24"/>
        </w:rPr>
        <w:t>6. Once you’re in the site for the course, click on the tab labeled “Resources.”</w:t>
      </w:r>
    </w:p>
    <w:p w14:paraId="0CA1DA97" w14:textId="77777777" w:rsidR="003A18DB" w:rsidRPr="003A18DB" w:rsidRDefault="003A18DB" w:rsidP="003A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4"/>
          <w:szCs w:val="24"/>
        </w:rPr>
      </w:pPr>
      <w:r w:rsidRPr="003A18DB">
        <w:rPr>
          <w:rFonts w:ascii="Palatino" w:hAnsi="Palatino" w:cs="Georgia"/>
          <w:color w:val="000000"/>
          <w:sz w:val="24"/>
          <w:szCs w:val="24"/>
        </w:rPr>
        <w:t>7. The texts you need will be there.</w:t>
      </w:r>
    </w:p>
    <w:p w14:paraId="384B9D09" w14:textId="77777777" w:rsidR="00E830F7" w:rsidRPr="003A18DB" w:rsidRDefault="00E830F7">
      <w:pPr>
        <w:rPr>
          <w:rFonts w:ascii="Palatino" w:hAnsi="Palatino"/>
          <w:sz w:val="24"/>
          <w:szCs w:val="24"/>
        </w:rPr>
      </w:pPr>
    </w:p>
    <w:p w14:paraId="47D440DE" w14:textId="77777777" w:rsidR="00FE3C3B" w:rsidRDefault="00E830F7" w:rsidP="00E830F7">
      <w:pPr>
        <w:rPr>
          <w:rFonts w:ascii="Palatino" w:hAnsi="Palatino"/>
          <w:sz w:val="24"/>
          <w:szCs w:val="24"/>
        </w:rPr>
      </w:pPr>
      <w:r w:rsidRPr="003A18DB">
        <w:rPr>
          <w:rFonts w:ascii="Palatino" w:hAnsi="Palatino"/>
          <w:b/>
          <w:sz w:val="24"/>
          <w:szCs w:val="24"/>
        </w:rPr>
        <w:t xml:space="preserve">Course Requirements: </w:t>
      </w:r>
      <w:r w:rsidR="009273D2">
        <w:rPr>
          <w:rFonts w:ascii="Palatino" w:hAnsi="Palatino"/>
          <w:sz w:val="24"/>
          <w:szCs w:val="24"/>
        </w:rPr>
        <w:t>It</w:t>
      </w:r>
      <w:r w:rsidR="00FE3C3B" w:rsidRPr="003A18DB">
        <w:rPr>
          <w:rFonts w:ascii="Palatino" w:hAnsi="Palatino"/>
          <w:sz w:val="24"/>
          <w:szCs w:val="24"/>
        </w:rPr>
        <w:t xml:space="preserve"> is essential that you keep up with the reading </w:t>
      </w:r>
      <w:r w:rsidR="003A18DB">
        <w:rPr>
          <w:rFonts w:ascii="Palatino" w:hAnsi="Palatino"/>
          <w:sz w:val="24"/>
          <w:szCs w:val="24"/>
        </w:rPr>
        <w:t xml:space="preserve">and viewing </w:t>
      </w:r>
      <w:r w:rsidR="00FE3C3B" w:rsidRPr="003A18DB">
        <w:rPr>
          <w:rFonts w:ascii="Palatino" w:hAnsi="Palatino"/>
          <w:sz w:val="24"/>
          <w:szCs w:val="24"/>
        </w:rPr>
        <w:t>assignments and come to class prepared either to make observations or ask questions.  Attendance is, of course, mandatory.</w:t>
      </w:r>
    </w:p>
    <w:p w14:paraId="34C957AC" w14:textId="77777777" w:rsidR="00950108" w:rsidRDefault="00950108" w:rsidP="00E830F7">
      <w:pPr>
        <w:rPr>
          <w:rFonts w:ascii="Palatino" w:hAnsi="Palatino"/>
          <w:sz w:val="24"/>
          <w:szCs w:val="24"/>
        </w:rPr>
      </w:pPr>
    </w:p>
    <w:p w14:paraId="2B351EDA" w14:textId="77777777" w:rsidR="00FE3C3B" w:rsidRPr="003A18DB" w:rsidRDefault="00FE3C3B">
      <w:pPr>
        <w:rPr>
          <w:rFonts w:ascii="Palatino" w:hAnsi="Palatino"/>
          <w:b/>
          <w:sz w:val="24"/>
          <w:szCs w:val="24"/>
        </w:rPr>
      </w:pPr>
    </w:p>
    <w:p w14:paraId="2FED61F8" w14:textId="77777777" w:rsidR="00E830F7" w:rsidRPr="003A18DB" w:rsidRDefault="00E830F7">
      <w:pPr>
        <w:rPr>
          <w:rFonts w:ascii="Palatino" w:hAnsi="Palatino"/>
          <w:sz w:val="24"/>
          <w:szCs w:val="24"/>
        </w:rPr>
      </w:pPr>
    </w:p>
    <w:p w14:paraId="40D43997" w14:textId="77777777" w:rsidR="0095408F" w:rsidRPr="003A18DB" w:rsidRDefault="00E830F7" w:rsidP="003B6A17">
      <w:pPr>
        <w:jc w:val="center"/>
        <w:rPr>
          <w:rFonts w:ascii="Palatino" w:hAnsi="Palatino"/>
          <w:sz w:val="24"/>
          <w:szCs w:val="24"/>
        </w:rPr>
      </w:pPr>
      <w:r w:rsidRPr="003A18DB">
        <w:rPr>
          <w:rFonts w:ascii="Palatino" w:hAnsi="Palatino"/>
          <w:b/>
          <w:sz w:val="24"/>
          <w:szCs w:val="24"/>
        </w:rPr>
        <w:t>Assignments:</w:t>
      </w:r>
    </w:p>
    <w:p w14:paraId="28B22F2C" w14:textId="77777777" w:rsidR="0095408F" w:rsidRPr="003A18DB" w:rsidRDefault="0095408F" w:rsidP="00E830F7">
      <w:pPr>
        <w:rPr>
          <w:rFonts w:ascii="Palatino" w:hAnsi="Palatino"/>
          <w:sz w:val="24"/>
          <w:szCs w:val="24"/>
        </w:rPr>
      </w:pPr>
    </w:p>
    <w:p w14:paraId="56C8723D" w14:textId="77777777" w:rsidR="003B6A17" w:rsidRPr="003A18DB" w:rsidRDefault="003B6A17" w:rsidP="003B6A17">
      <w:pPr>
        <w:rPr>
          <w:rFonts w:ascii="Palatino" w:hAnsi="Palatino"/>
          <w:sz w:val="24"/>
          <w:szCs w:val="24"/>
        </w:rPr>
      </w:pPr>
      <w:r w:rsidRPr="003A18DB">
        <w:rPr>
          <w:rFonts w:ascii="Palatino" w:hAnsi="Palatino"/>
          <w:b/>
          <w:sz w:val="24"/>
          <w:szCs w:val="24"/>
        </w:rPr>
        <w:lastRenderedPageBreak/>
        <w:t>1) Class participation.</w:t>
      </w:r>
      <w:r w:rsidRPr="003A18DB">
        <w:rPr>
          <w:rFonts w:ascii="Palatino" w:hAnsi="Palatino"/>
          <w:sz w:val="24"/>
          <w:szCs w:val="24"/>
        </w:rPr>
        <w:t xml:space="preserve">  Most class periods will be a mix of lecture and discussion; only occasionally will I spend the entire class giving a lecture.  Attendance and active participation are mandatory. </w:t>
      </w:r>
    </w:p>
    <w:p w14:paraId="62D38465" w14:textId="77777777" w:rsidR="003B6A17" w:rsidRPr="003A18DB" w:rsidRDefault="003B6A17" w:rsidP="00E830F7">
      <w:pPr>
        <w:rPr>
          <w:rFonts w:ascii="Palatino" w:hAnsi="Palatino"/>
          <w:b/>
          <w:sz w:val="24"/>
          <w:szCs w:val="24"/>
        </w:rPr>
      </w:pPr>
    </w:p>
    <w:p w14:paraId="678B08A8" w14:textId="67813BD3" w:rsidR="0095408F" w:rsidRDefault="003B6A17" w:rsidP="00E830F7">
      <w:pPr>
        <w:rPr>
          <w:rFonts w:ascii="Palatino" w:hAnsi="Palatino"/>
          <w:sz w:val="24"/>
          <w:szCs w:val="24"/>
        </w:rPr>
      </w:pPr>
      <w:r w:rsidRPr="003A18DB">
        <w:rPr>
          <w:rFonts w:ascii="Palatino" w:hAnsi="Palatino"/>
          <w:b/>
          <w:sz w:val="24"/>
          <w:szCs w:val="24"/>
        </w:rPr>
        <w:t>2</w:t>
      </w:r>
      <w:r w:rsidR="0095408F" w:rsidRPr="003A18DB">
        <w:rPr>
          <w:rFonts w:ascii="Palatino" w:hAnsi="Palatino"/>
          <w:b/>
          <w:sz w:val="24"/>
          <w:szCs w:val="24"/>
        </w:rPr>
        <w:t>) Discussion Questions.</w:t>
      </w:r>
      <w:r w:rsidR="0095408F" w:rsidRPr="003A18DB">
        <w:rPr>
          <w:rFonts w:ascii="Palatino" w:hAnsi="Palatino"/>
          <w:sz w:val="24"/>
          <w:szCs w:val="24"/>
        </w:rPr>
        <w:t xml:space="preserve">  Every </w:t>
      </w:r>
      <w:r w:rsidR="00C82104">
        <w:rPr>
          <w:rFonts w:ascii="Palatino" w:hAnsi="Palatino"/>
          <w:sz w:val="24"/>
          <w:szCs w:val="24"/>
        </w:rPr>
        <w:t>week</w:t>
      </w:r>
      <w:r w:rsidR="0095408F" w:rsidRPr="003A18DB">
        <w:rPr>
          <w:rFonts w:ascii="Palatino" w:hAnsi="Palatino"/>
          <w:sz w:val="24"/>
          <w:szCs w:val="24"/>
        </w:rPr>
        <w:t xml:space="preserve">, you must come up with at least </w:t>
      </w:r>
      <w:r w:rsidR="002C1AD3" w:rsidRPr="003A18DB">
        <w:rPr>
          <w:rFonts w:ascii="Palatino" w:hAnsi="Palatino"/>
          <w:sz w:val="24"/>
          <w:szCs w:val="24"/>
        </w:rPr>
        <w:t xml:space="preserve">three questions to ask about the text.  These questions should not be evaluative (“Did you like the story?”), and they should not be about summarizing or providing faculty information.  Rather they should be about the repercussions, problems, or ideas that the text raises. These questions must be </w:t>
      </w:r>
      <w:r w:rsidR="00C82104">
        <w:rPr>
          <w:rFonts w:ascii="Palatino" w:hAnsi="Palatino"/>
          <w:sz w:val="24"/>
          <w:szCs w:val="24"/>
        </w:rPr>
        <w:t>sent to me by 6 PM Sunday night.</w:t>
      </w:r>
    </w:p>
    <w:p w14:paraId="63E10443" w14:textId="77777777" w:rsidR="00C82104" w:rsidRDefault="00C82104" w:rsidP="00E830F7">
      <w:pPr>
        <w:rPr>
          <w:rFonts w:ascii="Palatino" w:hAnsi="Palatino"/>
          <w:sz w:val="24"/>
          <w:szCs w:val="24"/>
        </w:rPr>
      </w:pPr>
    </w:p>
    <w:p w14:paraId="4A6D6CC9" w14:textId="6D9B28B9" w:rsidR="00C82104" w:rsidRDefault="00C82104" w:rsidP="00E830F7">
      <w:pPr>
        <w:rPr>
          <w:rFonts w:ascii="Palatino" w:hAnsi="Palatino"/>
          <w:sz w:val="24"/>
          <w:szCs w:val="24"/>
        </w:rPr>
      </w:pPr>
      <w:r w:rsidRPr="00C82104">
        <w:rPr>
          <w:rFonts w:ascii="Palatino" w:hAnsi="Palatino"/>
          <w:b/>
          <w:sz w:val="24"/>
          <w:szCs w:val="24"/>
        </w:rPr>
        <w:t>3) Papers.</w:t>
      </w:r>
      <w:r>
        <w:rPr>
          <w:rFonts w:ascii="Palatino" w:hAnsi="Palatino"/>
          <w:sz w:val="24"/>
          <w:szCs w:val="24"/>
        </w:rPr>
        <w:t xml:space="preserve">  The papers are research projects, whose topic you will select in consultation with me.  You have two options:  one 20-25 page paper, due on the last day of class, or two 10-12 page papers, the first due on November 3, the second on the last day of class. </w:t>
      </w:r>
    </w:p>
    <w:p w14:paraId="18180C43" w14:textId="77777777" w:rsidR="00C82104" w:rsidRDefault="00C82104" w:rsidP="00E830F7">
      <w:pPr>
        <w:rPr>
          <w:rFonts w:ascii="Palatino" w:hAnsi="Palatino"/>
          <w:sz w:val="24"/>
          <w:szCs w:val="24"/>
        </w:rPr>
      </w:pPr>
    </w:p>
    <w:p w14:paraId="74763EDC" w14:textId="53482D98" w:rsidR="00C82104" w:rsidRPr="003A18DB" w:rsidRDefault="00C82104" w:rsidP="00E830F7">
      <w:pPr>
        <w:rPr>
          <w:rFonts w:ascii="Palatino" w:hAnsi="Palatino"/>
          <w:sz w:val="24"/>
          <w:szCs w:val="24"/>
        </w:rPr>
      </w:pPr>
      <w:r w:rsidRPr="00C82104">
        <w:rPr>
          <w:rFonts w:ascii="Palatino" w:hAnsi="Palatino"/>
          <w:b/>
          <w:sz w:val="24"/>
          <w:szCs w:val="24"/>
        </w:rPr>
        <w:t>4) Presentations</w:t>
      </w:r>
      <w:r>
        <w:rPr>
          <w:rFonts w:ascii="Palatino" w:hAnsi="Palatino"/>
          <w:sz w:val="24"/>
          <w:szCs w:val="24"/>
        </w:rPr>
        <w:t xml:space="preserve">.  On the last day of class, you will give a ten-minute presentation on your research. </w:t>
      </w:r>
    </w:p>
    <w:p w14:paraId="07890074" w14:textId="77777777" w:rsidR="003B6A17" w:rsidRPr="003A18DB" w:rsidRDefault="003B6A17" w:rsidP="00E830F7">
      <w:pPr>
        <w:rPr>
          <w:rFonts w:ascii="Palatino" w:hAnsi="Palatino"/>
          <w:sz w:val="24"/>
          <w:szCs w:val="24"/>
        </w:rPr>
      </w:pPr>
    </w:p>
    <w:p w14:paraId="2DE30F8C" w14:textId="77777777" w:rsidR="00E830F7" w:rsidRPr="003A18DB" w:rsidRDefault="00E830F7">
      <w:pPr>
        <w:rPr>
          <w:rFonts w:ascii="Palatino" w:hAnsi="Palatino"/>
          <w:sz w:val="24"/>
          <w:szCs w:val="24"/>
        </w:rPr>
      </w:pPr>
    </w:p>
    <w:p w14:paraId="7AD84A8B" w14:textId="45F10D42" w:rsidR="00E830F7" w:rsidRPr="003A18DB" w:rsidRDefault="00E830F7" w:rsidP="00E830F7">
      <w:pPr>
        <w:rPr>
          <w:rFonts w:ascii="Palatino" w:hAnsi="Palatino"/>
          <w:sz w:val="24"/>
          <w:szCs w:val="24"/>
        </w:rPr>
      </w:pPr>
      <w:r w:rsidRPr="003A18DB">
        <w:rPr>
          <w:rFonts w:ascii="Palatino" w:hAnsi="Palatino"/>
          <w:b/>
          <w:bCs/>
          <w:sz w:val="24"/>
          <w:szCs w:val="24"/>
        </w:rPr>
        <w:t>Electronic submission of written assignments</w:t>
      </w:r>
      <w:r w:rsidRPr="003A18DB">
        <w:rPr>
          <w:rFonts w:ascii="Palatino" w:hAnsi="Palatino"/>
          <w:sz w:val="24"/>
          <w:szCs w:val="24"/>
        </w:rPr>
        <w:t xml:space="preserve">.  Please </w:t>
      </w:r>
      <w:r w:rsidRPr="003A18DB">
        <w:rPr>
          <w:rFonts w:ascii="Palatino" w:hAnsi="Palatino"/>
          <w:sz w:val="24"/>
          <w:szCs w:val="24"/>
          <w:u w:val="single"/>
        </w:rPr>
        <w:t>do not</w:t>
      </w:r>
      <w:r w:rsidRPr="003A18DB">
        <w:rPr>
          <w:rFonts w:ascii="Palatino" w:hAnsi="Palatino"/>
          <w:sz w:val="24"/>
          <w:szCs w:val="24"/>
        </w:rPr>
        <w:t xml:space="preserve"> submit hard copies of your short and long papers; I prefer to receive students' papers electronically.  Please send me your assignments by email, as attachments.  The preferred format is any version of Word (97 or above, any platform)--such documents usually take the ".doc" </w:t>
      </w:r>
      <w:r w:rsidR="00C82104">
        <w:rPr>
          <w:rFonts w:ascii="Palatino" w:hAnsi="Palatino"/>
          <w:sz w:val="24"/>
          <w:szCs w:val="24"/>
        </w:rPr>
        <w:t xml:space="preserve">or ‘.docx” </w:t>
      </w:r>
      <w:r w:rsidRPr="003A18DB">
        <w:rPr>
          <w:rFonts w:ascii="Palatino" w:hAnsi="Palatino"/>
          <w:sz w:val="24"/>
          <w:szCs w:val="24"/>
        </w:rPr>
        <w:t xml:space="preserve">extension.  Failing that, .rtf files (which can be generated by most word processing programs) are also fine.  I can open most other formats as well, including Word Perfect (.wpd), but this requires some extra effort on my part.  Please feel free to consult with me about file format questions. </w:t>
      </w:r>
    </w:p>
    <w:p w14:paraId="56B0AAC9" w14:textId="77777777" w:rsidR="00E830F7" w:rsidRPr="003A18DB" w:rsidRDefault="00E830F7" w:rsidP="00E830F7">
      <w:pPr>
        <w:rPr>
          <w:rFonts w:ascii="Palatino" w:hAnsi="Palatino"/>
          <w:sz w:val="24"/>
          <w:szCs w:val="24"/>
        </w:rPr>
      </w:pPr>
    </w:p>
    <w:p w14:paraId="5294B743" w14:textId="77777777" w:rsidR="00E830F7" w:rsidRPr="003A18DB" w:rsidRDefault="00E830F7" w:rsidP="00E830F7">
      <w:pPr>
        <w:rPr>
          <w:rFonts w:ascii="Palatino" w:hAnsi="Palatino"/>
          <w:sz w:val="24"/>
          <w:szCs w:val="24"/>
        </w:rPr>
      </w:pPr>
      <w:r w:rsidRPr="003A18DB">
        <w:rPr>
          <w:rFonts w:ascii="Palatino" w:hAnsi="Palatino"/>
          <w:sz w:val="24"/>
          <w:szCs w:val="24"/>
        </w:rPr>
        <w:t xml:space="preserve">When you submit a paper electronically, </w:t>
      </w:r>
      <w:r w:rsidRPr="003A18DB">
        <w:rPr>
          <w:rFonts w:ascii="Palatino" w:hAnsi="Palatino"/>
          <w:sz w:val="24"/>
          <w:szCs w:val="24"/>
          <w:u w:val="single"/>
        </w:rPr>
        <w:t>please give it a descriptive filename.</w:t>
      </w:r>
      <w:r w:rsidRPr="003A18DB">
        <w:rPr>
          <w:rFonts w:ascii="Palatino" w:hAnsi="Palatino"/>
          <w:sz w:val="24"/>
          <w:szCs w:val="24"/>
        </w:rPr>
        <w:t xml:space="preserve">   I have dozens of students, and if all  of you send me files called "</w:t>
      </w:r>
      <w:r w:rsidR="009273D2">
        <w:rPr>
          <w:rFonts w:ascii="Palatino" w:hAnsi="Palatino"/>
          <w:sz w:val="24"/>
          <w:szCs w:val="24"/>
        </w:rPr>
        <w:t>Defining Russia</w:t>
      </w:r>
      <w:r w:rsidR="00FA6CF5" w:rsidRPr="003A18DB">
        <w:rPr>
          <w:rFonts w:ascii="Palatino" w:hAnsi="Palatino"/>
          <w:sz w:val="24"/>
          <w:szCs w:val="24"/>
        </w:rPr>
        <w:t xml:space="preserve"> Assignment " </w:t>
      </w:r>
      <w:r w:rsidRPr="003A18DB">
        <w:rPr>
          <w:rFonts w:ascii="Palatino" w:hAnsi="Palatino"/>
          <w:sz w:val="24"/>
          <w:szCs w:val="24"/>
        </w:rPr>
        <w:t xml:space="preserve">this will be confusing and frustrating. </w:t>
      </w:r>
    </w:p>
    <w:p w14:paraId="2E4761CE" w14:textId="77777777" w:rsidR="00FA6CF5" w:rsidRPr="003A18DB" w:rsidRDefault="00FA6CF5" w:rsidP="00E830F7">
      <w:pPr>
        <w:rPr>
          <w:rFonts w:ascii="Palatino" w:hAnsi="Palatino"/>
          <w:sz w:val="24"/>
          <w:szCs w:val="24"/>
        </w:rPr>
      </w:pPr>
    </w:p>
    <w:p w14:paraId="037FD4DC" w14:textId="77777777" w:rsidR="00E830F7" w:rsidRPr="003A18DB" w:rsidRDefault="00E830F7" w:rsidP="00E830F7">
      <w:pPr>
        <w:rPr>
          <w:rFonts w:ascii="Palatino" w:hAnsi="Palatino"/>
          <w:sz w:val="24"/>
          <w:szCs w:val="24"/>
        </w:rPr>
      </w:pPr>
      <w:r w:rsidRPr="003A18DB">
        <w:rPr>
          <w:rFonts w:ascii="Palatino" w:hAnsi="Palatino"/>
          <w:sz w:val="24"/>
          <w:szCs w:val="24"/>
        </w:rPr>
        <w:t xml:space="preserve">The preferred (but not required) format for file names is &lt;Student last name&gt; &lt;Type of assignment&gt; &lt;Assignment number&gt; &lt;Topic &gt;.  Examples:  if Bonnie Tyler has written a paper on </w:t>
      </w:r>
      <w:r w:rsidR="00FA6CF5" w:rsidRPr="003A18DB">
        <w:rPr>
          <w:rFonts w:ascii="Palatino" w:hAnsi="Palatino"/>
          <w:sz w:val="24"/>
          <w:szCs w:val="24"/>
        </w:rPr>
        <w:t>Austin</w:t>
      </w:r>
      <w:r w:rsidRPr="003A18DB">
        <w:rPr>
          <w:rFonts w:ascii="Palatino" w:hAnsi="Palatino"/>
          <w:sz w:val="24"/>
          <w:szCs w:val="24"/>
        </w:rPr>
        <w:t xml:space="preserve"> the file should be someth</w:t>
      </w:r>
      <w:r w:rsidR="00AA2CA4" w:rsidRPr="003A18DB">
        <w:rPr>
          <w:rFonts w:ascii="Palatino" w:hAnsi="Palatino"/>
          <w:sz w:val="24"/>
          <w:szCs w:val="24"/>
        </w:rPr>
        <w:t>ing like "Tyler Paper 2 (</w:t>
      </w:r>
      <w:r w:rsidR="00FA6CF5" w:rsidRPr="003A18DB">
        <w:rPr>
          <w:rFonts w:ascii="Palatino" w:hAnsi="Palatino"/>
          <w:sz w:val="24"/>
          <w:szCs w:val="24"/>
        </w:rPr>
        <w:t>Austin).</w:t>
      </w:r>
      <w:r w:rsidRPr="003A18DB">
        <w:rPr>
          <w:rFonts w:ascii="Palatino" w:hAnsi="Palatino"/>
          <w:sz w:val="24"/>
          <w:szCs w:val="24"/>
        </w:rPr>
        <w:t xml:space="preserve">doc".  If Eric Roberts has written a </w:t>
      </w:r>
      <w:r w:rsidR="00FA6CF5" w:rsidRPr="003A18DB">
        <w:rPr>
          <w:rFonts w:ascii="Palatino" w:hAnsi="Palatino"/>
          <w:sz w:val="24"/>
          <w:szCs w:val="24"/>
        </w:rPr>
        <w:t>paper</w:t>
      </w:r>
      <w:r w:rsidRPr="003A18DB">
        <w:rPr>
          <w:rFonts w:ascii="Palatino" w:hAnsi="Palatino"/>
          <w:sz w:val="24"/>
          <w:szCs w:val="24"/>
        </w:rPr>
        <w:t xml:space="preserve"> on </w:t>
      </w:r>
      <w:r w:rsidR="00FA6CF5" w:rsidRPr="003A18DB">
        <w:rPr>
          <w:rFonts w:ascii="Palatino" w:hAnsi="Palatino"/>
          <w:sz w:val="24"/>
          <w:szCs w:val="24"/>
        </w:rPr>
        <w:t>Freud</w:t>
      </w:r>
      <w:r w:rsidR="00AA2CA4" w:rsidRPr="003A18DB">
        <w:rPr>
          <w:rFonts w:ascii="Palatino" w:hAnsi="Palatino"/>
          <w:sz w:val="24"/>
          <w:szCs w:val="24"/>
        </w:rPr>
        <w:t xml:space="preserve"> </w:t>
      </w:r>
      <w:r w:rsidRPr="003A18DB">
        <w:rPr>
          <w:rFonts w:ascii="Palatino" w:hAnsi="Palatino"/>
          <w:sz w:val="24"/>
          <w:szCs w:val="24"/>
        </w:rPr>
        <w:t xml:space="preserve">then the file should be something like "Roberts </w:t>
      </w:r>
      <w:r w:rsidR="00FA6CF5" w:rsidRPr="003A18DB">
        <w:rPr>
          <w:rFonts w:ascii="Palatino" w:hAnsi="Palatino"/>
          <w:sz w:val="24"/>
          <w:szCs w:val="24"/>
        </w:rPr>
        <w:t>Paper 1</w:t>
      </w:r>
      <w:r w:rsidRPr="003A18DB">
        <w:rPr>
          <w:rFonts w:ascii="Palatino" w:hAnsi="Palatino"/>
          <w:sz w:val="24"/>
          <w:szCs w:val="24"/>
        </w:rPr>
        <w:t xml:space="preserve"> (</w:t>
      </w:r>
      <w:r w:rsidR="00FA6CF5" w:rsidRPr="003A18DB">
        <w:rPr>
          <w:rFonts w:ascii="Palatino" w:hAnsi="Palatino"/>
          <w:sz w:val="24"/>
          <w:szCs w:val="24"/>
        </w:rPr>
        <w:t>Freud</w:t>
      </w:r>
      <w:r w:rsidRPr="003A18DB">
        <w:rPr>
          <w:rFonts w:ascii="Palatino" w:hAnsi="Palatino"/>
          <w:sz w:val="24"/>
          <w:szCs w:val="24"/>
        </w:rPr>
        <w:t xml:space="preserve">).doc". </w:t>
      </w:r>
    </w:p>
    <w:p w14:paraId="5A15B82A" w14:textId="77777777" w:rsidR="00E830F7" w:rsidRPr="003A18DB" w:rsidRDefault="00E830F7" w:rsidP="00E830F7">
      <w:pPr>
        <w:rPr>
          <w:rFonts w:ascii="Palatino" w:hAnsi="Palatino"/>
          <w:sz w:val="24"/>
          <w:szCs w:val="24"/>
        </w:rPr>
      </w:pPr>
    </w:p>
    <w:p w14:paraId="0E46FE99" w14:textId="77777777" w:rsidR="00E830F7" w:rsidRPr="003A18DB" w:rsidRDefault="00E830F7" w:rsidP="00E830F7">
      <w:pPr>
        <w:rPr>
          <w:rFonts w:ascii="Palatino" w:hAnsi="Palatino"/>
          <w:sz w:val="24"/>
          <w:szCs w:val="24"/>
        </w:rPr>
      </w:pPr>
      <w:r w:rsidRPr="003A18DB">
        <w:rPr>
          <w:rFonts w:ascii="Palatino" w:hAnsi="Palatino"/>
          <w:sz w:val="24"/>
          <w:szCs w:val="24"/>
        </w:rPr>
        <w:t xml:space="preserve">Finally, please note that I have multiple email accounts. </w:t>
      </w:r>
      <w:r w:rsidRPr="003A18DB">
        <w:rPr>
          <w:rFonts w:ascii="Palatino" w:hAnsi="Palatino"/>
          <w:sz w:val="24"/>
          <w:szCs w:val="24"/>
          <w:u w:val="single"/>
        </w:rPr>
        <w:t>Please do not send email to all accounts at once (“cc”)</w:t>
      </w:r>
      <w:r w:rsidRPr="003A18DB">
        <w:rPr>
          <w:rFonts w:ascii="Palatino" w:hAnsi="Palatino"/>
          <w:sz w:val="24"/>
          <w:szCs w:val="24"/>
        </w:rPr>
        <w:t>; if you do, I will end up with three copies of your message. Any of my accounts will do.</w:t>
      </w:r>
    </w:p>
    <w:p w14:paraId="54A1F72B" w14:textId="77777777" w:rsidR="00E830F7" w:rsidRPr="003A18DB" w:rsidRDefault="00E830F7" w:rsidP="00E830F7">
      <w:pPr>
        <w:rPr>
          <w:rFonts w:ascii="Palatino" w:hAnsi="Palatino"/>
          <w:sz w:val="24"/>
          <w:szCs w:val="24"/>
        </w:rPr>
      </w:pPr>
      <w:r w:rsidRPr="003A18DB">
        <w:rPr>
          <w:rFonts w:ascii="Palatino" w:hAnsi="Palatino"/>
          <w:sz w:val="24"/>
          <w:szCs w:val="24"/>
        </w:rPr>
        <w:tab/>
      </w:r>
    </w:p>
    <w:p w14:paraId="64940050" w14:textId="77777777" w:rsidR="00E830F7" w:rsidRPr="003A18DB" w:rsidRDefault="00E830F7" w:rsidP="00E830F7">
      <w:pPr>
        <w:rPr>
          <w:rFonts w:ascii="Palatino" w:hAnsi="Palatino"/>
          <w:sz w:val="24"/>
          <w:szCs w:val="24"/>
        </w:rPr>
      </w:pPr>
      <w:r w:rsidRPr="003A18DB">
        <w:rPr>
          <w:rFonts w:ascii="Palatino" w:hAnsi="Palatino"/>
          <w:b/>
          <w:sz w:val="24"/>
          <w:szCs w:val="24"/>
        </w:rPr>
        <w:t>Final Grade</w:t>
      </w:r>
      <w:r w:rsidRPr="003A18DB">
        <w:rPr>
          <w:rFonts w:ascii="Palatino" w:hAnsi="Palatino"/>
          <w:sz w:val="24"/>
          <w:szCs w:val="24"/>
        </w:rPr>
        <w:t>.  Your final grade will be determined as follows:</w:t>
      </w:r>
    </w:p>
    <w:p w14:paraId="1CDCF925" w14:textId="77777777" w:rsidR="00E830F7" w:rsidRPr="003A18DB" w:rsidRDefault="00E830F7" w:rsidP="00E830F7">
      <w:pPr>
        <w:rPr>
          <w:rFonts w:ascii="Palatino" w:hAnsi="Palatino"/>
          <w:sz w:val="24"/>
          <w:szCs w:val="24"/>
        </w:rPr>
      </w:pPr>
    </w:p>
    <w:p w14:paraId="644ED27C" w14:textId="6B421A52" w:rsidR="00E830F7" w:rsidRPr="003A18DB" w:rsidRDefault="00E830F7" w:rsidP="00E830F7">
      <w:pPr>
        <w:rPr>
          <w:rFonts w:ascii="Palatino" w:hAnsi="Palatino"/>
          <w:sz w:val="24"/>
          <w:szCs w:val="24"/>
        </w:rPr>
      </w:pPr>
      <w:r w:rsidRPr="003A18DB">
        <w:rPr>
          <w:rFonts w:ascii="Palatino" w:hAnsi="Palatino"/>
          <w:sz w:val="24"/>
          <w:szCs w:val="24"/>
        </w:rPr>
        <w:tab/>
      </w:r>
      <w:r w:rsidRPr="003A18DB">
        <w:rPr>
          <w:rFonts w:ascii="Palatino" w:hAnsi="Palatino"/>
          <w:sz w:val="24"/>
          <w:szCs w:val="24"/>
        </w:rPr>
        <w:tab/>
      </w:r>
      <w:r w:rsidRPr="003A18DB">
        <w:rPr>
          <w:rFonts w:ascii="Palatino" w:hAnsi="Palatino"/>
          <w:sz w:val="24"/>
          <w:szCs w:val="24"/>
        </w:rPr>
        <w:tab/>
        <w:t>Class Partic</w:t>
      </w:r>
      <w:r w:rsidR="00C82104">
        <w:rPr>
          <w:rFonts w:ascii="Palatino" w:hAnsi="Palatino"/>
          <w:sz w:val="24"/>
          <w:szCs w:val="24"/>
        </w:rPr>
        <w:t>ipation/Presentation</w:t>
      </w:r>
      <w:r w:rsidR="00C82104">
        <w:rPr>
          <w:rFonts w:ascii="Palatino" w:hAnsi="Palatino"/>
          <w:sz w:val="24"/>
          <w:szCs w:val="24"/>
        </w:rPr>
        <w:tab/>
        <w:t>20</w:t>
      </w:r>
      <w:r w:rsidRPr="003A18DB">
        <w:rPr>
          <w:rFonts w:ascii="Palatino" w:hAnsi="Palatino"/>
          <w:sz w:val="24"/>
          <w:szCs w:val="24"/>
        </w:rPr>
        <w:t>%</w:t>
      </w:r>
    </w:p>
    <w:p w14:paraId="3EEDDB47" w14:textId="5D418AD9" w:rsidR="00E830F7" w:rsidRPr="003A18DB" w:rsidRDefault="00E830F7" w:rsidP="00E830F7">
      <w:pPr>
        <w:rPr>
          <w:rFonts w:ascii="Palatino" w:hAnsi="Palatino"/>
          <w:sz w:val="24"/>
          <w:szCs w:val="24"/>
        </w:rPr>
      </w:pPr>
      <w:r w:rsidRPr="003A18DB">
        <w:rPr>
          <w:rFonts w:ascii="Palatino" w:hAnsi="Palatino"/>
          <w:sz w:val="24"/>
          <w:szCs w:val="24"/>
        </w:rPr>
        <w:tab/>
      </w:r>
      <w:r w:rsidRPr="003A18DB">
        <w:rPr>
          <w:rFonts w:ascii="Palatino" w:hAnsi="Palatino"/>
          <w:sz w:val="24"/>
          <w:szCs w:val="24"/>
        </w:rPr>
        <w:tab/>
      </w:r>
      <w:r w:rsidRPr="003A18DB">
        <w:rPr>
          <w:rFonts w:ascii="Palatino" w:hAnsi="Palatino"/>
          <w:sz w:val="24"/>
          <w:szCs w:val="24"/>
        </w:rPr>
        <w:tab/>
      </w:r>
      <w:r w:rsidR="00C82104">
        <w:rPr>
          <w:rFonts w:ascii="Palatino" w:hAnsi="Palatino"/>
          <w:sz w:val="24"/>
          <w:szCs w:val="24"/>
        </w:rPr>
        <w:t>Paper(s)</w:t>
      </w:r>
      <w:r w:rsidR="00D622CB">
        <w:rPr>
          <w:rFonts w:ascii="Palatino" w:hAnsi="Palatino"/>
          <w:sz w:val="24"/>
          <w:szCs w:val="24"/>
        </w:rPr>
        <w:t>:</w:t>
      </w:r>
      <w:r w:rsidR="00D622CB">
        <w:rPr>
          <w:rFonts w:ascii="Palatino" w:hAnsi="Palatino"/>
          <w:sz w:val="24"/>
          <w:szCs w:val="24"/>
        </w:rPr>
        <w:tab/>
      </w:r>
      <w:r w:rsidR="00D622CB">
        <w:rPr>
          <w:rFonts w:ascii="Palatino" w:hAnsi="Palatino"/>
          <w:sz w:val="24"/>
          <w:szCs w:val="24"/>
        </w:rPr>
        <w:tab/>
      </w:r>
      <w:r w:rsidR="00C82104">
        <w:rPr>
          <w:rFonts w:ascii="Palatino" w:hAnsi="Palatino"/>
          <w:sz w:val="24"/>
          <w:szCs w:val="24"/>
        </w:rPr>
        <w:tab/>
      </w:r>
      <w:r w:rsidR="00C82104">
        <w:rPr>
          <w:rFonts w:ascii="Palatino" w:hAnsi="Palatino"/>
          <w:sz w:val="24"/>
          <w:szCs w:val="24"/>
        </w:rPr>
        <w:tab/>
      </w:r>
      <w:r w:rsidR="00D622CB">
        <w:rPr>
          <w:rFonts w:ascii="Palatino" w:hAnsi="Palatino"/>
          <w:sz w:val="24"/>
          <w:szCs w:val="24"/>
        </w:rPr>
        <w:t>75%</w:t>
      </w:r>
    </w:p>
    <w:p w14:paraId="460212C7" w14:textId="1B8DB0D6" w:rsidR="00FA6CF5" w:rsidRPr="003A18DB" w:rsidRDefault="00D622CB" w:rsidP="00E830F7">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sidR="00C82104">
        <w:rPr>
          <w:rFonts w:ascii="Palatino" w:hAnsi="Palatino"/>
          <w:sz w:val="24"/>
          <w:szCs w:val="24"/>
        </w:rPr>
        <w:t>Questions</w:t>
      </w:r>
      <w:r>
        <w:rPr>
          <w:rFonts w:ascii="Palatino" w:hAnsi="Palatino"/>
          <w:sz w:val="24"/>
          <w:szCs w:val="24"/>
        </w:rPr>
        <w:t xml:space="preserve">: </w:t>
      </w:r>
      <w:r>
        <w:rPr>
          <w:rFonts w:ascii="Palatino" w:hAnsi="Palatino"/>
          <w:sz w:val="24"/>
          <w:szCs w:val="24"/>
        </w:rPr>
        <w:tab/>
      </w:r>
      <w:r>
        <w:rPr>
          <w:rFonts w:ascii="Palatino" w:hAnsi="Palatino"/>
          <w:sz w:val="24"/>
          <w:szCs w:val="24"/>
        </w:rPr>
        <w:tab/>
      </w:r>
      <w:r w:rsidR="00C82104">
        <w:rPr>
          <w:rFonts w:ascii="Palatino" w:hAnsi="Palatino"/>
          <w:sz w:val="24"/>
          <w:szCs w:val="24"/>
        </w:rPr>
        <w:tab/>
      </w:r>
      <w:r w:rsidR="00C82104">
        <w:rPr>
          <w:rFonts w:ascii="Palatino" w:hAnsi="Palatino"/>
          <w:sz w:val="24"/>
          <w:szCs w:val="24"/>
        </w:rPr>
        <w:tab/>
        <w:t>5</w:t>
      </w:r>
      <w:r w:rsidR="00FA6CF5" w:rsidRPr="003A18DB">
        <w:rPr>
          <w:rFonts w:ascii="Palatino" w:hAnsi="Palatino"/>
          <w:sz w:val="24"/>
          <w:szCs w:val="24"/>
        </w:rPr>
        <w:t>%</w:t>
      </w:r>
    </w:p>
    <w:p w14:paraId="589729EB" w14:textId="77777777" w:rsidR="00E830F7" w:rsidRDefault="00E830F7" w:rsidP="00E830F7">
      <w:pPr>
        <w:rPr>
          <w:rFonts w:ascii="Palatino" w:hAnsi="Palatino"/>
          <w:b/>
          <w:sz w:val="24"/>
          <w:szCs w:val="24"/>
        </w:rPr>
      </w:pPr>
      <w:r w:rsidRPr="003A18DB">
        <w:rPr>
          <w:rFonts w:ascii="Palatino" w:hAnsi="Palatino"/>
          <w:b/>
          <w:sz w:val="24"/>
          <w:szCs w:val="24"/>
        </w:rPr>
        <w:tab/>
      </w:r>
    </w:p>
    <w:p w14:paraId="25C5CC13" w14:textId="77777777" w:rsidR="00C82104" w:rsidRDefault="00C82104" w:rsidP="00E830F7">
      <w:pPr>
        <w:rPr>
          <w:rFonts w:ascii="Palatino" w:hAnsi="Palatino"/>
          <w:b/>
          <w:sz w:val="24"/>
          <w:szCs w:val="24"/>
        </w:rPr>
      </w:pPr>
    </w:p>
    <w:p w14:paraId="3032AF93" w14:textId="77777777" w:rsidR="00C82104" w:rsidRPr="003A18DB" w:rsidRDefault="00C82104" w:rsidP="00E830F7">
      <w:pPr>
        <w:rPr>
          <w:rFonts w:ascii="Palatino" w:hAnsi="Palatino"/>
          <w:b/>
          <w:sz w:val="24"/>
          <w:szCs w:val="24"/>
        </w:rPr>
      </w:pPr>
    </w:p>
    <w:p w14:paraId="3A2FFD1B" w14:textId="77777777" w:rsidR="00E830F7" w:rsidRPr="003A18DB" w:rsidRDefault="00E830F7" w:rsidP="00E830F7">
      <w:pPr>
        <w:rPr>
          <w:rFonts w:ascii="Palatino" w:hAnsi="Palatino"/>
          <w:sz w:val="24"/>
          <w:szCs w:val="24"/>
        </w:rPr>
      </w:pPr>
    </w:p>
    <w:p w14:paraId="5E0DBB64" w14:textId="77777777" w:rsidR="00E830F7" w:rsidRPr="003A18DB" w:rsidRDefault="00E830F7" w:rsidP="00E830F7">
      <w:pPr>
        <w:widowControl w:val="0"/>
        <w:autoSpaceDE w:val="0"/>
        <w:autoSpaceDN w:val="0"/>
        <w:adjustRightInd w:val="0"/>
        <w:spacing w:after="240"/>
        <w:jc w:val="center"/>
        <w:rPr>
          <w:rFonts w:ascii="Palatino" w:hAnsi="Palatino" w:cs="Times"/>
          <w:sz w:val="24"/>
          <w:szCs w:val="24"/>
        </w:rPr>
      </w:pPr>
      <w:r w:rsidRPr="003A18DB">
        <w:rPr>
          <w:rFonts w:ascii="Palatino" w:hAnsi="Palatino" w:cs="Times"/>
          <w:b/>
          <w:bCs/>
          <w:sz w:val="24"/>
          <w:szCs w:val="24"/>
          <w:u w:val="single"/>
        </w:rPr>
        <w:t>Useful Reference Material</w:t>
      </w:r>
      <w:r w:rsidRPr="003A18DB">
        <w:rPr>
          <w:rFonts w:ascii="Palatino" w:hAnsi="Palatino" w:cs="Times"/>
          <w:sz w:val="24"/>
          <w:szCs w:val="24"/>
        </w:rPr>
        <w:t>:</w:t>
      </w:r>
    </w:p>
    <w:p w14:paraId="4FDAC936" w14:textId="77777777" w:rsidR="00E830F7" w:rsidRPr="003A18DB" w:rsidRDefault="00E830F7" w:rsidP="00E830F7">
      <w:pPr>
        <w:widowControl w:val="0"/>
        <w:autoSpaceDE w:val="0"/>
        <w:autoSpaceDN w:val="0"/>
        <w:adjustRightInd w:val="0"/>
        <w:spacing w:after="240"/>
        <w:rPr>
          <w:rFonts w:ascii="Palatino" w:hAnsi="Palatino" w:cs="Times"/>
          <w:sz w:val="24"/>
          <w:szCs w:val="24"/>
        </w:rPr>
      </w:pPr>
      <w:r w:rsidRPr="003A18DB">
        <w:rPr>
          <w:rFonts w:ascii="Palatino" w:hAnsi="Palatino" w:cs="Times"/>
          <w:sz w:val="24"/>
          <w:szCs w:val="24"/>
        </w:rPr>
        <w:t>For writing papers and citation formats (you may choose any citation format so long as you use it consistently):</w:t>
      </w:r>
    </w:p>
    <w:p w14:paraId="17660D50" w14:textId="77777777" w:rsidR="00E830F7" w:rsidRPr="003A18DB" w:rsidRDefault="00E830F7" w:rsidP="00E830F7">
      <w:pPr>
        <w:widowControl w:val="0"/>
        <w:autoSpaceDE w:val="0"/>
        <w:autoSpaceDN w:val="0"/>
        <w:adjustRightInd w:val="0"/>
        <w:spacing w:after="240"/>
        <w:rPr>
          <w:rFonts w:ascii="Palatino" w:hAnsi="Palatino" w:cs="Times"/>
          <w:sz w:val="24"/>
          <w:szCs w:val="24"/>
        </w:rPr>
      </w:pPr>
      <w:hyperlink r:id="rId7" w:history="1">
        <w:r w:rsidRPr="003A18DB">
          <w:rPr>
            <w:rFonts w:ascii="Palatino" w:hAnsi="Palatino" w:cs="Times"/>
            <w:color w:val="0400F0"/>
            <w:sz w:val="24"/>
            <w:szCs w:val="24"/>
            <w:u w:val="single" w:color="0400F0"/>
          </w:rPr>
          <w:t>http://owl.english.purdue.edu/owl/resource/747/01/</w:t>
        </w:r>
      </w:hyperlink>
    </w:p>
    <w:p w14:paraId="411970BB" w14:textId="77777777" w:rsidR="00E830F7" w:rsidRPr="003A18DB" w:rsidRDefault="00E830F7" w:rsidP="00E830F7">
      <w:pPr>
        <w:widowControl w:val="0"/>
        <w:autoSpaceDE w:val="0"/>
        <w:autoSpaceDN w:val="0"/>
        <w:adjustRightInd w:val="0"/>
        <w:spacing w:after="240"/>
        <w:ind w:left="960"/>
        <w:rPr>
          <w:rFonts w:ascii="Palatino" w:hAnsi="Palatino" w:cs="Times"/>
          <w:sz w:val="24"/>
          <w:szCs w:val="24"/>
        </w:rPr>
      </w:pPr>
      <w:r w:rsidRPr="003A18DB">
        <w:rPr>
          <w:rFonts w:ascii="Palatino" w:hAnsi="Palatino" w:cs="Times"/>
          <w:sz w:val="24"/>
          <w:szCs w:val="24"/>
        </w:rPr>
        <w:t>** This site reproduces much of the information located in the </w:t>
      </w:r>
      <w:r w:rsidRPr="003A18DB">
        <w:rPr>
          <w:rFonts w:ascii="Palatino" w:hAnsi="Palatino" w:cs="Times"/>
          <w:i/>
          <w:iCs/>
          <w:sz w:val="24"/>
          <w:szCs w:val="24"/>
        </w:rPr>
        <w:t>MLA Handbook for Writers of Research Papers.</w:t>
      </w:r>
    </w:p>
    <w:p w14:paraId="08069865" w14:textId="77777777" w:rsidR="00E830F7" w:rsidRPr="003A18DB" w:rsidRDefault="00E830F7" w:rsidP="00E830F7">
      <w:pPr>
        <w:widowControl w:val="0"/>
        <w:autoSpaceDE w:val="0"/>
        <w:autoSpaceDN w:val="0"/>
        <w:adjustRightInd w:val="0"/>
        <w:spacing w:after="240"/>
        <w:rPr>
          <w:rFonts w:ascii="Palatino" w:hAnsi="Palatino" w:cs="Times"/>
          <w:sz w:val="24"/>
          <w:szCs w:val="24"/>
        </w:rPr>
      </w:pPr>
      <w:r w:rsidRPr="003A18DB">
        <w:rPr>
          <w:rFonts w:ascii="Palatino" w:hAnsi="Palatino" w:cs="Times"/>
          <w:sz w:val="24"/>
          <w:szCs w:val="24"/>
        </w:rPr>
        <w:t>Turabian, Kate. </w:t>
      </w:r>
      <w:r w:rsidRPr="003A18DB">
        <w:rPr>
          <w:rFonts w:ascii="Palatino" w:hAnsi="Palatino" w:cs="Times"/>
          <w:i/>
          <w:iCs/>
          <w:sz w:val="24"/>
          <w:szCs w:val="24"/>
        </w:rPr>
        <w:t>A Manual for Writers of Term Papers, Theses, and Dissertations</w:t>
      </w:r>
      <w:r w:rsidRPr="003A18DB">
        <w:rPr>
          <w:rFonts w:ascii="Palatino" w:hAnsi="Palatino" w:cs="Times"/>
          <w:sz w:val="24"/>
          <w:szCs w:val="24"/>
        </w:rPr>
        <w:t> . 7</w:t>
      </w:r>
      <w:r w:rsidRPr="003A18DB">
        <w:rPr>
          <w:rFonts w:ascii="Palatino" w:hAnsi="Palatino" w:cs="Times"/>
          <w:sz w:val="24"/>
          <w:szCs w:val="24"/>
          <w:vertAlign w:val="superscript"/>
        </w:rPr>
        <w:t>th</w:t>
      </w:r>
      <w:r w:rsidRPr="003A18DB">
        <w:rPr>
          <w:rFonts w:ascii="Palatino" w:hAnsi="Palatino" w:cs="Times"/>
          <w:sz w:val="24"/>
          <w:szCs w:val="24"/>
        </w:rPr>
        <w:t> ed.  Chicago: University of Chicago Press, 2007.</w:t>
      </w:r>
    </w:p>
    <w:p w14:paraId="001101BC" w14:textId="77777777" w:rsidR="00E830F7" w:rsidRPr="003A18DB" w:rsidRDefault="00E830F7" w:rsidP="00E830F7">
      <w:pPr>
        <w:widowControl w:val="0"/>
        <w:autoSpaceDE w:val="0"/>
        <w:autoSpaceDN w:val="0"/>
        <w:adjustRightInd w:val="0"/>
        <w:spacing w:after="240"/>
        <w:rPr>
          <w:rFonts w:ascii="Palatino" w:hAnsi="Palatino" w:cs="Times"/>
          <w:sz w:val="24"/>
          <w:szCs w:val="24"/>
        </w:rPr>
      </w:pPr>
      <w:r w:rsidRPr="003A18DB">
        <w:rPr>
          <w:rFonts w:ascii="Palatino" w:hAnsi="Palatino" w:cs="Times"/>
          <w:i/>
          <w:iCs/>
          <w:sz w:val="24"/>
          <w:szCs w:val="24"/>
        </w:rPr>
        <w:t>MLA Handbook for Writers of Research Papers</w:t>
      </w:r>
      <w:r w:rsidRPr="003A18DB">
        <w:rPr>
          <w:rFonts w:ascii="Palatino" w:hAnsi="Palatino" w:cs="Times"/>
          <w:sz w:val="24"/>
          <w:szCs w:val="24"/>
        </w:rPr>
        <w:t>, 7</w:t>
      </w:r>
      <w:r w:rsidRPr="003A18DB">
        <w:rPr>
          <w:rFonts w:ascii="Palatino" w:hAnsi="Palatino" w:cs="Times"/>
          <w:sz w:val="24"/>
          <w:szCs w:val="24"/>
          <w:vertAlign w:val="superscript"/>
        </w:rPr>
        <w:t>th</w:t>
      </w:r>
      <w:r w:rsidRPr="003A18DB">
        <w:rPr>
          <w:rFonts w:ascii="Palatino" w:hAnsi="Palatino" w:cs="Times"/>
          <w:sz w:val="24"/>
          <w:szCs w:val="24"/>
        </w:rPr>
        <w:t> ed.</w:t>
      </w:r>
    </w:p>
    <w:p w14:paraId="277C2EC3" w14:textId="77777777" w:rsidR="00E830F7" w:rsidRPr="003A18DB" w:rsidRDefault="00E830F7" w:rsidP="00E830F7">
      <w:pPr>
        <w:widowControl w:val="0"/>
        <w:autoSpaceDE w:val="0"/>
        <w:autoSpaceDN w:val="0"/>
        <w:adjustRightInd w:val="0"/>
        <w:spacing w:after="240"/>
        <w:rPr>
          <w:rFonts w:ascii="Palatino" w:hAnsi="Palatino" w:cs="Times"/>
          <w:sz w:val="24"/>
          <w:szCs w:val="24"/>
        </w:rPr>
      </w:pPr>
      <w:r w:rsidRPr="003A18DB">
        <w:rPr>
          <w:rFonts w:ascii="Palatino" w:hAnsi="Palatino" w:cs="Times"/>
          <w:sz w:val="24"/>
          <w:szCs w:val="24"/>
        </w:rPr>
        <w:t>Strunk, William &amp; White, E.B. </w:t>
      </w:r>
      <w:r w:rsidRPr="003A18DB">
        <w:rPr>
          <w:rFonts w:ascii="Palatino" w:hAnsi="Palatino" w:cs="Times"/>
          <w:i/>
          <w:iCs/>
          <w:sz w:val="24"/>
          <w:szCs w:val="24"/>
        </w:rPr>
        <w:t>The Elements of Style</w:t>
      </w:r>
      <w:r w:rsidRPr="003A18DB">
        <w:rPr>
          <w:rFonts w:ascii="Palatino" w:hAnsi="Palatino" w:cs="Times"/>
          <w:sz w:val="24"/>
          <w:szCs w:val="24"/>
        </w:rPr>
        <w:t>. Needham Heights: Allyn and Bacon, 2000) </w:t>
      </w:r>
    </w:p>
    <w:p w14:paraId="621AC1C9" w14:textId="77777777" w:rsidR="00E830F7" w:rsidRPr="003A18DB" w:rsidRDefault="00E830F7" w:rsidP="00E830F7">
      <w:pPr>
        <w:widowControl w:val="0"/>
        <w:autoSpaceDE w:val="0"/>
        <w:autoSpaceDN w:val="0"/>
        <w:adjustRightInd w:val="0"/>
        <w:rPr>
          <w:rFonts w:ascii="Palatino" w:hAnsi="Palatino" w:cs="Times"/>
          <w:b/>
          <w:bCs/>
          <w:sz w:val="24"/>
          <w:szCs w:val="24"/>
        </w:rPr>
      </w:pPr>
      <w:r w:rsidRPr="003A18DB">
        <w:rPr>
          <w:rFonts w:ascii="Palatino" w:hAnsi="Palatino" w:cs="Times"/>
          <w:sz w:val="24"/>
          <w:szCs w:val="24"/>
        </w:rPr>
        <w:t>Williams, Joseph. </w:t>
      </w:r>
      <w:r w:rsidRPr="003A18DB">
        <w:rPr>
          <w:rFonts w:ascii="Palatino" w:hAnsi="Palatino" w:cs="Times"/>
          <w:i/>
          <w:iCs/>
          <w:sz w:val="24"/>
          <w:szCs w:val="24"/>
        </w:rPr>
        <w:t>Style: Ten Lessons in Clarity and Grace</w:t>
      </w:r>
      <w:r w:rsidRPr="003A18DB">
        <w:rPr>
          <w:rFonts w:ascii="Palatino" w:hAnsi="Palatino" w:cs="Times"/>
          <w:sz w:val="24"/>
          <w:szCs w:val="24"/>
        </w:rPr>
        <w:t>. 8</w:t>
      </w:r>
      <w:r w:rsidRPr="003A18DB">
        <w:rPr>
          <w:rFonts w:ascii="Palatino" w:hAnsi="Palatino" w:cs="Times"/>
          <w:sz w:val="24"/>
          <w:szCs w:val="24"/>
          <w:vertAlign w:val="superscript"/>
        </w:rPr>
        <w:t>th</w:t>
      </w:r>
      <w:r w:rsidRPr="003A18DB">
        <w:rPr>
          <w:rFonts w:ascii="Palatino" w:hAnsi="Palatino" w:cs="Times"/>
          <w:sz w:val="24"/>
          <w:szCs w:val="24"/>
        </w:rPr>
        <w:t> ed.</w:t>
      </w:r>
    </w:p>
    <w:p w14:paraId="3789266B" w14:textId="77777777" w:rsidR="00E830F7" w:rsidRPr="003A18DB" w:rsidRDefault="00E830F7" w:rsidP="00E830F7">
      <w:pPr>
        <w:rPr>
          <w:rFonts w:ascii="Palatino" w:hAnsi="Palatino"/>
          <w:sz w:val="24"/>
          <w:szCs w:val="24"/>
        </w:rPr>
      </w:pPr>
      <w:r w:rsidRPr="003A18DB">
        <w:rPr>
          <w:rFonts w:ascii="Palatino" w:hAnsi="Palatino"/>
          <w:sz w:val="24"/>
          <w:szCs w:val="24"/>
        </w:rPr>
        <w:tab/>
      </w:r>
    </w:p>
    <w:p w14:paraId="2393AE04" w14:textId="77777777" w:rsidR="00E830F7" w:rsidRPr="003A18DB" w:rsidRDefault="00E830F7" w:rsidP="00E830F7">
      <w:pPr>
        <w:rPr>
          <w:rFonts w:ascii="Palatino" w:hAnsi="Palatino"/>
          <w:sz w:val="24"/>
          <w:szCs w:val="24"/>
        </w:rPr>
      </w:pPr>
      <w:r w:rsidRPr="003A18DB">
        <w:rPr>
          <w:rFonts w:ascii="Palatino" w:hAnsi="Palatino"/>
          <w:b/>
          <w:sz w:val="24"/>
          <w:szCs w:val="24"/>
        </w:rPr>
        <w:t xml:space="preserve">Editions: </w:t>
      </w:r>
      <w:r w:rsidRPr="003A18DB">
        <w:rPr>
          <w:rFonts w:ascii="Palatino" w:hAnsi="Palatino"/>
          <w:sz w:val="24"/>
          <w:szCs w:val="24"/>
        </w:rPr>
        <w:t xml:space="preserve">Many of these books come in different editions and different translations, and I understand that you might prefer to buy used copies of these editions to save money.   Therefore I am including my recommendations/warnings about the various editions of each of these books.  </w:t>
      </w:r>
    </w:p>
    <w:p w14:paraId="73878C71" w14:textId="77777777" w:rsidR="00FE3C3B" w:rsidRPr="003A18DB" w:rsidRDefault="00FE3C3B">
      <w:pPr>
        <w:rPr>
          <w:rFonts w:ascii="Palatino" w:hAnsi="Palatino"/>
          <w:b/>
          <w:sz w:val="24"/>
          <w:szCs w:val="24"/>
        </w:rPr>
      </w:pPr>
    </w:p>
    <w:p w14:paraId="3223C5B6" w14:textId="77777777" w:rsidR="00FE3C3B" w:rsidRPr="003A18DB" w:rsidRDefault="00FE3C3B">
      <w:pPr>
        <w:jc w:val="center"/>
        <w:rPr>
          <w:rFonts w:ascii="Palatino" w:hAnsi="Palatino"/>
          <w:b/>
          <w:sz w:val="24"/>
          <w:szCs w:val="24"/>
        </w:rPr>
      </w:pPr>
    </w:p>
    <w:p w14:paraId="216497EF" w14:textId="77777777" w:rsidR="00FE3C3B" w:rsidRPr="003A18DB" w:rsidRDefault="00FE3C3B">
      <w:pPr>
        <w:jc w:val="center"/>
        <w:rPr>
          <w:rFonts w:ascii="Palatino" w:hAnsi="Palatino"/>
          <w:b/>
          <w:sz w:val="24"/>
          <w:szCs w:val="24"/>
        </w:rPr>
      </w:pPr>
      <w:r w:rsidRPr="003A18DB">
        <w:rPr>
          <w:rFonts w:ascii="Palatino" w:hAnsi="Palatino"/>
          <w:b/>
          <w:sz w:val="24"/>
          <w:szCs w:val="24"/>
        </w:rPr>
        <w:t xml:space="preserve">Required Texts, Part One </w:t>
      </w:r>
    </w:p>
    <w:p w14:paraId="2B2563DF" w14:textId="77777777" w:rsidR="00FE3C3B" w:rsidRPr="003A18DB" w:rsidRDefault="00FE3C3B">
      <w:pPr>
        <w:jc w:val="center"/>
        <w:rPr>
          <w:rFonts w:ascii="Palatino" w:hAnsi="Palatino"/>
          <w:b/>
          <w:sz w:val="24"/>
          <w:szCs w:val="24"/>
        </w:rPr>
      </w:pPr>
      <w:r w:rsidRPr="003A18DB">
        <w:rPr>
          <w:rFonts w:ascii="Palatino" w:hAnsi="Palatino"/>
          <w:b/>
          <w:sz w:val="24"/>
          <w:szCs w:val="24"/>
        </w:rPr>
        <w:t>(NYU Book Store)</w:t>
      </w:r>
    </w:p>
    <w:p w14:paraId="547536C1" w14:textId="77777777" w:rsidR="00FE3C3B" w:rsidRPr="003A18DB" w:rsidRDefault="00FE3C3B">
      <w:pPr>
        <w:jc w:val="center"/>
        <w:rPr>
          <w:rFonts w:ascii="Palatino" w:hAnsi="Palatino"/>
          <w:sz w:val="24"/>
          <w:szCs w:val="24"/>
        </w:rPr>
      </w:pPr>
    </w:p>
    <w:p w14:paraId="3FA26912" w14:textId="5ED2F9A9" w:rsidR="00045A04" w:rsidRPr="00045A04" w:rsidRDefault="00045A04" w:rsidP="00A81E5D">
      <w:pPr>
        <w:ind w:left="540" w:hanging="540"/>
        <w:rPr>
          <w:rFonts w:ascii="Palatino" w:hAnsi="Palatino"/>
          <w:sz w:val="24"/>
          <w:szCs w:val="24"/>
        </w:rPr>
      </w:pPr>
      <w:r>
        <w:rPr>
          <w:rFonts w:ascii="Palatino" w:hAnsi="Palatino"/>
          <w:sz w:val="24"/>
          <w:szCs w:val="24"/>
        </w:rPr>
        <w:t xml:space="preserve">Lenin, Vladimir.  </w:t>
      </w:r>
      <w:r>
        <w:rPr>
          <w:rFonts w:ascii="Palatino" w:hAnsi="Palatino"/>
          <w:i/>
          <w:sz w:val="24"/>
          <w:szCs w:val="24"/>
        </w:rPr>
        <w:t>State and Revolution</w:t>
      </w:r>
      <w:r>
        <w:rPr>
          <w:rFonts w:ascii="Palatino" w:hAnsi="Palatino"/>
          <w:sz w:val="24"/>
          <w:szCs w:val="24"/>
        </w:rPr>
        <w:t>.</w:t>
      </w:r>
      <w:r w:rsidR="004D6F09">
        <w:rPr>
          <w:rFonts w:ascii="Palatino" w:hAnsi="Palatino"/>
          <w:sz w:val="24"/>
          <w:szCs w:val="24"/>
        </w:rPr>
        <w:t xml:space="preserve"> Chicago: Haymarket Books, 2015.</w:t>
      </w:r>
    </w:p>
    <w:p w14:paraId="54A5AC95" w14:textId="3C5332DC" w:rsidR="003B6A17" w:rsidRPr="004D6F09" w:rsidRDefault="00045A04" w:rsidP="00045A04">
      <w:pPr>
        <w:ind w:left="540" w:hanging="540"/>
        <w:rPr>
          <w:rFonts w:ascii="Palatino" w:hAnsi="Palatino"/>
          <w:sz w:val="24"/>
          <w:szCs w:val="24"/>
        </w:rPr>
      </w:pPr>
      <w:r>
        <w:rPr>
          <w:rFonts w:ascii="Palatino" w:hAnsi="Palatino"/>
          <w:sz w:val="24"/>
          <w:szCs w:val="24"/>
        </w:rPr>
        <w:t>Strayer, Robert</w:t>
      </w:r>
      <w:r w:rsidR="0019777D" w:rsidRPr="003A18DB">
        <w:rPr>
          <w:rFonts w:ascii="Palatino" w:hAnsi="Palatino"/>
          <w:i/>
          <w:sz w:val="24"/>
          <w:szCs w:val="24"/>
        </w:rPr>
        <w:t>.</w:t>
      </w:r>
      <w:r>
        <w:rPr>
          <w:rFonts w:ascii="Palatino" w:hAnsi="Palatino"/>
          <w:i/>
          <w:sz w:val="24"/>
          <w:szCs w:val="24"/>
        </w:rPr>
        <w:t xml:space="preserve">  Why Did the Soviet Union Collapse? Understanding Historical Change</w:t>
      </w:r>
      <w:r>
        <w:rPr>
          <w:rFonts w:ascii="Palatino" w:hAnsi="Palatino"/>
          <w:sz w:val="24"/>
          <w:szCs w:val="24"/>
        </w:rPr>
        <w:t xml:space="preserve">. </w:t>
      </w:r>
      <w:r w:rsidR="004D6F09">
        <w:rPr>
          <w:rFonts w:ascii="Palatino" w:hAnsi="Palatino"/>
          <w:sz w:val="24"/>
          <w:szCs w:val="24"/>
        </w:rPr>
        <w:t xml:space="preserve">New York: Routledge, 1998.  </w:t>
      </w:r>
    </w:p>
    <w:p w14:paraId="72DAB02F" w14:textId="23249B0B" w:rsidR="00FE3C3B" w:rsidRDefault="001A7DA7">
      <w:pPr>
        <w:ind w:left="540" w:hanging="540"/>
        <w:rPr>
          <w:rFonts w:ascii="Palatino" w:hAnsi="Palatino"/>
          <w:sz w:val="24"/>
          <w:szCs w:val="24"/>
        </w:rPr>
      </w:pPr>
      <w:r>
        <w:rPr>
          <w:rFonts w:ascii="Palatino" w:hAnsi="Palatino"/>
          <w:sz w:val="24"/>
          <w:szCs w:val="24"/>
        </w:rPr>
        <w:t xml:space="preserve">Wolff, Larry.  </w:t>
      </w:r>
      <w:r>
        <w:rPr>
          <w:rFonts w:ascii="Palatino" w:hAnsi="Palatino"/>
          <w:i/>
          <w:sz w:val="24"/>
          <w:szCs w:val="24"/>
        </w:rPr>
        <w:t>Inventing Eastern Europe</w:t>
      </w:r>
      <w:r>
        <w:rPr>
          <w:rFonts w:ascii="Palatino" w:hAnsi="Palatino"/>
          <w:sz w:val="24"/>
          <w:szCs w:val="24"/>
        </w:rPr>
        <w:t xml:space="preserve">. </w:t>
      </w:r>
      <w:r w:rsidR="004D6F09">
        <w:rPr>
          <w:rFonts w:ascii="Palatino" w:hAnsi="Palatino"/>
          <w:sz w:val="24"/>
          <w:szCs w:val="24"/>
        </w:rPr>
        <w:t xml:space="preserve">New Haven: Yale University Press, 1999. </w:t>
      </w:r>
    </w:p>
    <w:p w14:paraId="4AA5F608" w14:textId="4E5CB8BB" w:rsidR="00045A04" w:rsidRDefault="00045A04">
      <w:pPr>
        <w:ind w:left="540" w:hanging="540"/>
        <w:rPr>
          <w:rFonts w:ascii="Palatino" w:hAnsi="Palatino"/>
          <w:sz w:val="24"/>
          <w:szCs w:val="24"/>
        </w:rPr>
      </w:pPr>
      <w:r>
        <w:rPr>
          <w:rFonts w:ascii="Palatino" w:hAnsi="Palatino"/>
          <w:sz w:val="24"/>
          <w:szCs w:val="24"/>
        </w:rPr>
        <w:t xml:space="preserve">Zamyatin, Yevgeny.  </w:t>
      </w:r>
      <w:r>
        <w:rPr>
          <w:rFonts w:ascii="Palatino" w:hAnsi="Palatino"/>
          <w:i/>
          <w:sz w:val="24"/>
          <w:szCs w:val="24"/>
        </w:rPr>
        <w:t>We.</w:t>
      </w:r>
      <w:r>
        <w:rPr>
          <w:rFonts w:ascii="Palatino" w:hAnsi="Palatino"/>
          <w:sz w:val="24"/>
          <w:szCs w:val="24"/>
        </w:rPr>
        <w:t xml:space="preserve"> Translated by Clarence Brown</w:t>
      </w:r>
      <w:r w:rsidR="004D6F09">
        <w:rPr>
          <w:rFonts w:ascii="Palatino" w:hAnsi="Palatino"/>
          <w:sz w:val="24"/>
          <w:szCs w:val="24"/>
        </w:rPr>
        <w:t>. New York: Penguin, 1993.</w:t>
      </w:r>
    </w:p>
    <w:p w14:paraId="2AE313C0" w14:textId="77777777" w:rsidR="004D6F09" w:rsidRDefault="004D6F09">
      <w:pPr>
        <w:ind w:left="540" w:hanging="540"/>
        <w:rPr>
          <w:rFonts w:ascii="Palatino" w:hAnsi="Palatino"/>
          <w:sz w:val="24"/>
          <w:szCs w:val="24"/>
        </w:rPr>
      </w:pPr>
    </w:p>
    <w:p w14:paraId="1BFB3209" w14:textId="4C9D3EF2" w:rsidR="004D6F09" w:rsidRPr="003A18DB" w:rsidRDefault="004D6F09" w:rsidP="004D6F09">
      <w:pPr>
        <w:jc w:val="center"/>
        <w:rPr>
          <w:rFonts w:ascii="Palatino" w:hAnsi="Palatino"/>
          <w:b/>
          <w:sz w:val="24"/>
          <w:szCs w:val="24"/>
        </w:rPr>
      </w:pPr>
      <w:r>
        <w:rPr>
          <w:rFonts w:ascii="Palatino" w:hAnsi="Palatino"/>
          <w:b/>
          <w:sz w:val="24"/>
          <w:szCs w:val="24"/>
        </w:rPr>
        <w:t>Required Texts, Part Two</w:t>
      </w:r>
    </w:p>
    <w:p w14:paraId="0EBB52C6" w14:textId="488D7DA3" w:rsidR="004D6F09" w:rsidRPr="003A18DB" w:rsidRDefault="004D6F09" w:rsidP="004D6F09">
      <w:pPr>
        <w:jc w:val="center"/>
        <w:rPr>
          <w:rFonts w:ascii="Palatino" w:hAnsi="Palatino"/>
          <w:b/>
          <w:sz w:val="24"/>
          <w:szCs w:val="24"/>
        </w:rPr>
      </w:pPr>
      <w:r w:rsidRPr="003A18DB">
        <w:rPr>
          <w:rFonts w:ascii="Palatino" w:hAnsi="Palatino"/>
          <w:b/>
          <w:sz w:val="24"/>
          <w:szCs w:val="24"/>
        </w:rPr>
        <w:t>(</w:t>
      </w:r>
      <w:r>
        <w:rPr>
          <w:rFonts w:ascii="Palatino" w:hAnsi="Palatino"/>
          <w:b/>
          <w:sz w:val="24"/>
          <w:szCs w:val="24"/>
        </w:rPr>
        <w:t>DIY</w:t>
      </w:r>
      <w:r w:rsidRPr="003A18DB">
        <w:rPr>
          <w:rFonts w:ascii="Palatino" w:hAnsi="Palatino"/>
          <w:b/>
          <w:sz w:val="24"/>
          <w:szCs w:val="24"/>
        </w:rPr>
        <w:t>)</w:t>
      </w:r>
    </w:p>
    <w:p w14:paraId="2E224AAB" w14:textId="691AF2CD" w:rsidR="004D6F09" w:rsidRPr="004D6F09" w:rsidRDefault="004D6F09" w:rsidP="004D6F09">
      <w:pPr>
        <w:ind w:left="540" w:hanging="540"/>
        <w:rPr>
          <w:rFonts w:ascii="Palatino" w:hAnsi="Palatino"/>
          <w:sz w:val="24"/>
          <w:szCs w:val="24"/>
        </w:rPr>
      </w:pPr>
      <w:r>
        <w:rPr>
          <w:rFonts w:ascii="Palatino" w:hAnsi="Palatino"/>
          <w:sz w:val="24"/>
          <w:szCs w:val="24"/>
        </w:rPr>
        <w:t>Dostoevsky, Fyodor</w:t>
      </w:r>
      <w:r w:rsidRPr="003A18DB">
        <w:rPr>
          <w:rFonts w:ascii="Palatino" w:hAnsi="Palatino"/>
          <w:sz w:val="24"/>
          <w:szCs w:val="24"/>
        </w:rPr>
        <w:t xml:space="preserve">.   </w:t>
      </w:r>
      <w:r>
        <w:rPr>
          <w:rFonts w:ascii="Palatino" w:hAnsi="Palatino"/>
          <w:i/>
          <w:sz w:val="24"/>
          <w:szCs w:val="24"/>
        </w:rPr>
        <w:t>Crime and Punishment</w:t>
      </w:r>
      <w:r>
        <w:rPr>
          <w:rFonts w:ascii="Palatino" w:hAnsi="Palatino"/>
          <w:sz w:val="24"/>
          <w:szCs w:val="24"/>
        </w:rPr>
        <w:t xml:space="preserve">.  Translated by Richard Pevear and Larissa Volokhonsky. </w:t>
      </w:r>
      <w:r w:rsidRPr="003A18DB">
        <w:rPr>
          <w:rFonts w:ascii="Palatino" w:hAnsi="Palatino"/>
          <w:i/>
          <w:sz w:val="24"/>
          <w:szCs w:val="24"/>
        </w:rPr>
        <w:t xml:space="preserve"> </w:t>
      </w:r>
      <w:r>
        <w:rPr>
          <w:rFonts w:ascii="Palatino" w:hAnsi="Palatino"/>
          <w:sz w:val="24"/>
          <w:szCs w:val="24"/>
        </w:rPr>
        <w:t>New York: Vintage, 2008.</w:t>
      </w:r>
    </w:p>
    <w:p w14:paraId="64798769" w14:textId="77777777" w:rsidR="004D6F09" w:rsidRPr="00045A04" w:rsidRDefault="004D6F09">
      <w:pPr>
        <w:ind w:left="540" w:hanging="540"/>
        <w:rPr>
          <w:rFonts w:ascii="Palatino" w:hAnsi="Palatino"/>
          <w:sz w:val="24"/>
          <w:szCs w:val="24"/>
        </w:rPr>
      </w:pPr>
    </w:p>
    <w:p w14:paraId="5BDC6D97" w14:textId="77777777" w:rsidR="00FE3C3B" w:rsidRPr="003A18DB" w:rsidRDefault="00FE3C3B">
      <w:pPr>
        <w:rPr>
          <w:rFonts w:ascii="Palatino" w:hAnsi="Palatino"/>
          <w:sz w:val="24"/>
          <w:szCs w:val="24"/>
        </w:rPr>
      </w:pPr>
    </w:p>
    <w:p w14:paraId="32652E25" w14:textId="77777777" w:rsidR="00FE3C3B" w:rsidRPr="00950108" w:rsidRDefault="00FE3C3B">
      <w:pPr>
        <w:jc w:val="center"/>
        <w:rPr>
          <w:rFonts w:ascii="Palatino" w:hAnsi="Palatino"/>
          <w:b/>
          <w:sz w:val="24"/>
          <w:szCs w:val="24"/>
        </w:rPr>
      </w:pPr>
      <w:r w:rsidRPr="00950108">
        <w:rPr>
          <w:rFonts w:ascii="Palatino" w:hAnsi="Palatino"/>
          <w:b/>
          <w:sz w:val="24"/>
          <w:szCs w:val="24"/>
        </w:rPr>
        <w:t>Required Texts , Part Two</w:t>
      </w:r>
    </w:p>
    <w:p w14:paraId="6EA817AE" w14:textId="77777777" w:rsidR="00FE3C3B" w:rsidRPr="00950108" w:rsidRDefault="00FD0D40">
      <w:pPr>
        <w:jc w:val="center"/>
        <w:rPr>
          <w:rFonts w:ascii="Palatino" w:hAnsi="Palatino"/>
          <w:b/>
          <w:sz w:val="24"/>
          <w:szCs w:val="24"/>
        </w:rPr>
      </w:pPr>
      <w:r w:rsidRPr="00950108">
        <w:rPr>
          <w:rFonts w:ascii="Palatino" w:hAnsi="Palatino"/>
          <w:b/>
          <w:sz w:val="24"/>
          <w:szCs w:val="24"/>
        </w:rPr>
        <w:t>(On NYU Classes</w:t>
      </w:r>
      <w:r w:rsidR="00FE3C3B" w:rsidRPr="00950108">
        <w:rPr>
          <w:rFonts w:ascii="Palatino" w:hAnsi="Palatino"/>
          <w:b/>
          <w:sz w:val="24"/>
          <w:szCs w:val="24"/>
        </w:rPr>
        <w:t>)</w:t>
      </w:r>
    </w:p>
    <w:p w14:paraId="41A17109" w14:textId="77777777" w:rsidR="00FE3C3B" w:rsidRPr="00950108" w:rsidRDefault="00FE3C3B">
      <w:pPr>
        <w:ind w:left="540" w:hanging="540"/>
        <w:rPr>
          <w:rFonts w:ascii="Palatino" w:hAnsi="Palatino"/>
          <w:sz w:val="24"/>
          <w:szCs w:val="24"/>
        </w:rPr>
      </w:pPr>
    </w:p>
    <w:p w14:paraId="697A45CD" w14:textId="77777777" w:rsidR="00FE3C3B" w:rsidRPr="00ED55EA" w:rsidRDefault="00FE3C3B" w:rsidP="003A18DB">
      <w:pPr>
        <w:rPr>
          <w:rFonts w:ascii="Palatino" w:hAnsi="Palatino"/>
          <w:sz w:val="24"/>
          <w:szCs w:val="24"/>
        </w:rPr>
      </w:pPr>
      <w:r w:rsidRPr="00ED55EA">
        <w:rPr>
          <w:rFonts w:ascii="Palatino" w:hAnsi="Palatino"/>
          <w:sz w:val="24"/>
          <w:szCs w:val="24"/>
        </w:rPr>
        <w:t xml:space="preserve">The rest of the readings for this class will be available on </w:t>
      </w:r>
      <w:r w:rsidR="00FD0D40" w:rsidRPr="00ED55EA">
        <w:rPr>
          <w:rFonts w:ascii="Palatino" w:hAnsi="Palatino"/>
          <w:sz w:val="24"/>
          <w:szCs w:val="24"/>
        </w:rPr>
        <w:t xml:space="preserve">NYU Classes. </w:t>
      </w:r>
    </w:p>
    <w:p w14:paraId="12D4BA05" w14:textId="77777777" w:rsidR="003B6A17" w:rsidRPr="00ED55EA" w:rsidRDefault="005F685B">
      <w:pPr>
        <w:ind w:left="540" w:hanging="540"/>
        <w:rPr>
          <w:rFonts w:ascii="Palatino" w:hAnsi="Palatino"/>
          <w:sz w:val="24"/>
          <w:szCs w:val="24"/>
        </w:rPr>
      </w:pPr>
      <w:r w:rsidRPr="00ED55EA">
        <w:rPr>
          <w:rFonts w:ascii="Palatino" w:hAnsi="Palatino"/>
          <w:sz w:val="24"/>
          <w:szCs w:val="24"/>
        </w:rPr>
        <w:t xml:space="preserve">Aitmatov, Chingiz.  </w:t>
      </w:r>
      <w:r w:rsidRPr="00ED55EA">
        <w:rPr>
          <w:rFonts w:ascii="Palatino" w:hAnsi="Palatino"/>
          <w:i/>
          <w:sz w:val="24"/>
          <w:szCs w:val="24"/>
        </w:rPr>
        <w:t>Jamila</w:t>
      </w:r>
      <w:r w:rsidRPr="00ED55EA">
        <w:rPr>
          <w:rFonts w:ascii="Palatino" w:hAnsi="Palatino"/>
          <w:sz w:val="24"/>
          <w:szCs w:val="24"/>
        </w:rPr>
        <w:t>.</w:t>
      </w:r>
    </w:p>
    <w:p w14:paraId="05F0FE8D" w14:textId="4E54591C" w:rsidR="005F685B" w:rsidRDefault="005F685B">
      <w:pPr>
        <w:ind w:left="540" w:hanging="540"/>
        <w:rPr>
          <w:rFonts w:ascii="Palatino" w:hAnsi="Palatino"/>
          <w:sz w:val="24"/>
          <w:szCs w:val="24"/>
        </w:rPr>
      </w:pPr>
      <w:r w:rsidRPr="00ED55EA">
        <w:rPr>
          <w:rFonts w:ascii="Palatino" w:hAnsi="Palatino"/>
          <w:sz w:val="24"/>
          <w:szCs w:val="24"/>
        </w:rPr>
        <w:t xml:space="preserve">Applebaum, </w:t>
      </w:r>
      <w:r w:rsidRPr="00ED55EA">
        <w:rPr>
          <w:rFonts w:ascii="Palatino" w:hAnsi="Palatino"/>
          <w:i/>
          <w:sz w:val="24"/>
          <w:szCs w:val="24"/>
        </w:rPr>
        <w:t>Gulag</w:t>
      </w:r>
      <w:r w:rsidR="004D6F09" w:rsidRPr="00ED55EA">
        <w:rPr>
          <w:rFonts w:ascii="Palatino" w:hAnsi="Palatino"/>
          <w:i/>
          <w:sz w:val="24"/>
          <w:szCs w:val="24"/>
        </w:rPr>
        <w:t xml:space="preserve">: A History. </w:t>
      </w:r>
      <w:r w:rsidR="004D6F09" w:rsidRPr="00ED55EA">
        <w:rPr>
          <w:rFonts w:ascii="Palatino" w:hAnsi="Palatino"/>
          <w:sz w:val="24"/>
          <w:szCs w:val="24"/>
        </w:rPr>
        <w:t>New York: Anchor Books, 2004.</w:t>
      </w:r>
      <w:r w:rsidR="00ED55EA">
        <w:rPr>
          <w:rFonts w:ascii="Palatino" w:hAnsi="Palatino"/>
          <w:sz w:val="24"/>
          <w:szCs w:val="24"/>
        </w:rPr>
        <w:t xml:space="preserve"> (ex</w:t>
      </w:r>
      <w:r w:rsidR="00CE39C2">
        <w:rPr>
          <w:rFonts w:ascii="Palatino" w:hAnsi="Palatino"/>
          <w:sz w:val="24"/>
          <w:szCs w:val="24"/>
        </w:rPr>
        <w:t>c</w:t>
      </w:r>
      <w:r w:rsidRPr="00ED55EA">
        <w:rPr>
          <w:rFonts w:ascii="Palatino" w:hAnsi="Palatino"/>
          <w:sz w:val="24"/>
          <w:szCs w:val="24"/>
        </w:rPr>
        <w:t>erpts)</w:t>
      </w:r>
    </w:p>
    <w:p w14:paraId="4AA12D6F" w14:textId="64FC022D" w:rsidR="00CE39C2" w:rsidRPr="00CE39C2" w:rsidRDefault="00CE39C2" w:rsidP="00CE39C2">
      <w:pPr>
        <w:widowControl w:val="0"/>
        <w:autoSpaceDE w:val="0"/>
        <w:autoSpaceDN w:val="0"/>
        <w:adjustRightInd w:val="0"/>
        <w:ind w:left="720" w:hanging="720"/>
        <w:rPr>
          <w:rFonts w:ascii="Palatino" w:hAnsi="Palatino" w:cs="Helvetica"/>
          <w:sz w:val="24"/>
          <w:szCs w:val="24"/>
        </w:rPr>
      </w:pPr>
      <w:r w:rsidRPr="00CE39C2">
        <w:rPr>
          <w:rFonts w:ascii="Palatino" w:hAnsi="Palatino" w:cs="Helvetica"/>
          <w:sz w:val="24"/>
          <w:szCs w:val="24"/>
        </w:rPr>
        <w:t xml:space="preserve">Bernstein, Frances.  “Envisioning Health: The Politics of Gender in Sexual Enlightenment Posters.” </w:t>
      </w:r>
      <w:r w:rsidRPr="00CE39C2">
        <w:rPr>
          <w:rFonts w:ascii="Palatino" w:hAnsi="Palatino" w:cs="Helvetica"/>
          <w:i/>
          <w:iCs/>
          <w:sz w:val="24"/>
          <w:szCs w:val="24"/>
        </w:rPr>
        <w:t>The Dictatorship of Sex: Lifestyle Advice for the Soviet Masses.</w:t>
      </w:r>
      <w:r w:rsidRPr="00CE39C2">
        <w:rPr>
          <w:rFonts w:ascii="Palatino" w:hAnsi="Palatino" w:cs="Helvetica"/>
          <w:sz w:val="24"/>
          <w:szCs w:val="24"/>
        </w:rPr>
        <w:t xml:space="preserve"> </w:t>
      </w:r>
      <w:r>
        <w:rPr>
          <w:rFonts w:ascii="Palatino" w:hAnsi="Palatino" w:cs="Helvetica"/>
          <w:sz w:val="24"/>
          <w:szCs w:val="24"/>
        </w:rPr>
        <w:t xml:space="preserve">DeKalb, IL: </w:t>
      </w:r>
      <w:r w:rsidRPr="00CE39C2">
        <w:rPr>
          <w:rFonts w:ascii="Palatino" w:hAnsi="Palatino" w:cs="Helvetica"/>
          <w:sz w:val="24"/>
          <w:szCs w:val="24"/>
        </w:rPr>
        <w:t xml:space="preserve">Northern Illinois University Press, 2007. </w:t>
      </w:r>
      <w:r w:rsidR="002931A8">
        <w:rPr>
          <w:rFonts w:ascii="Palatino" w:hAnsi="Palatino" w:cs="Helvetica"/>
          <w:sz w:val="24"/>
          <w:szCs w:val="24"/>
        </w:rPr>
        <w:t>100-128.</w:t>
      </w:r>
      <w:bookmarkStart w:id="0" w:name="_GoBack"/>
      <w:bookmarkEnd w:id="0"/>
    </w:p>
    <w:p w14:paraId="2458CAAD" w14:textId="77777777" w:rsidR="00CE39C2" w:rsidRPr="00CE39C2" w:rsidRDefault="00CE39C2" w:rsidP="00CE39C2">
      <w:pPr>
        <w:widowControl w:val="0"/>
        <w:autoSpaceDE w:val="0"/>
        <w:autoSpaceDN w:val="0"/>
        <w:adjustRightInd w:val="0"/>
        <w:ind w:left="720" w:hanging="720"/>
        <w:rPr>
          <w:rFonts w:ascii="Palatino" w:hAnsi="Palatino" w:cs="Helvetica"/>
          <w:sz w:val="24"/>
          <w:szCs w:val="24"/>
        </w:rPr>
      </w:pPr>
      <w:r w:rsidRPr="00CE39C2">
        <w:rPr>
          <w:rFonts w:ascii="Palatino" w:hAnsi="Palatino" w:cs="Helvetica"/>
          <w:sz w:val="24"/>
          <w:szCs w:val="24"/>
        </w:rPr>
        <w:t xml:space="preserve">Borenstein, Eliot.  “About That: Sex and Its Metaphors.” </w:t>
      </w:r>
      <w:r w:rsidRPr="00CE39C2">
        <w:rPr>
          <w:rFonts w:ascii="Palatino" w:hAnsi="Palatino" w:cs="Helvetica"/>
          <w:i/>
          <w:iCs/>
          <w:sz w:val="24"/>
          <w:szCs w:val="24"/>
        </w:rPr>
        <w:t>Overkill :Sex and Violence in Contemporary Russian Popular Culture.</w:t>
      </w:r>
      <w:r w:rsidRPr="00CE39C2">
        <w:rPr>
          <w:rFonts w:ascii="Palatino" w:hAnsi="Palatino" w:cs="Helvetica"/>
          <w:sz w:val="24"/>
          <w:szCs w:val="24"/>
        </w:rPr>
        <w:t xml:space="preserve"> Ithaca: Cornell University Press, 2008.  24-50. </w:t>
      </w:r>
    </w:p>
    <w:p w14:paraId="13A20B88" w14:textId="230A0EE2" w:rsidR="00CE39C2" w:rsidRPr="00CE39C2" w:rsidRDefault="00CE39C2" w:rsidP="00CE39C2">
      <w:pPr>
        <w:widowControl w:val="0"/>
        <w:autoSpaceDE w:val="0"/>
        <w:autoSpaceDN w:val="0"/>
        <w:adjustRightInd w:val="0"/>
        <w:ind w:left="720" w:hanging="720"/>
        <w:rPr>
          <w:rFonts w:ascii="Palatino" w:hAnsi="Palatino" w:cs="Helvetica"/>
          <w:sz w:val="24"/>
          <w:szCs w:val="24"/>
        </w:rPr>
      </w:pPr>
      <w:r w:rsidRPr="00CE39C2">
        <w:rPr>
          <w:rFonts w:ascii="Palatino" w:hAnsi="Palatino" w:cs="Helvetica"/>
          <w:sz w:val="24"/>
          <w:szCs w:val="24"/>
        </w:rPr>
        <w:t>Borenstein, Eliot.  “Introduction: Brothers and Comrades.”  Men Without Women: Masculinity and Revolution in Russian Fiction, 1917-1929.  Durham: Duke University Press, 2000. 1-43.</w:t>
      </w:r>
    </w:p>
    <w:p w14:paraId="09622B90" w14:textId="1D50EAA6" w:rsidR="005F685B" w:rsidRPr="00ED55EA" w:rsidRDefault="005F685B">
      <w:pPr>
        <w:ind w:left="540" w:hanging="540"/>
        <w:rPr>
          <w:rFonts w:ascii="Palatino" w:hAnsi="Palatino"/>
          <w:sz w:val="24"/>
          <w:szCs w:val="24"/>
        </w:rPr>
      </w:pPr>
      <w:r w:rsidRPr="00ED55EA">
        <w:rPr>
          <w:rFonts w:ascii="Palatino" w:hAnsi="Palatino"/>
          <w:sz w:val="24"/>
          <w:szCs w:val="24"/>
        </w:rPr>
        <w:t xml:space="preserve">Buck-Morss, </w:t>
      </w:r>
      <w:r w:rsidR="004D6F09" w:rsidRPr="00ED55EA">
        <w:rPr>
          <w:rFonts w:ascii="Palatino" w:hAnsi="Palatino"/>
          <w:i/>
          <w:sz w:val="24"/>
          <w:szCs w:val="24"/>
        </w:rPr>
        <w:t xml:space="preserve">Dreamworld and </w:t>
      </w:r>
      <w:r w:rsidRPr="00ED55EA">
        <w:rPr>
          <w:rFonts w:ascii="Palatino" w:hAnsi="Palatino"/>
          <w:i/>
          <w:sz w:val="24"/>
          <w:szCs w:val="24"/>
        </w:rPr>
        <w:t>Catastrophe</w:t>
      </w:r>
      <w:r w:rsidR="004D6F09" w:rsidRPr="00ED55EA">
        <w:rPr>
          <w:rFonts w:ascii="Palatino" w:hAnsi="Palatino"/>
          <w:i/>
          <w:sz w:val="24"/>
          <w:szCs w:val="24"/>
        </w:rPr>
        <w:t>: The Passing of Mass Utopia in East and West</w:t>
      </w:r>
      <w:r w:rsidR="004D6F09" w:rsidRPr="00ED55EA">
        <w:rPr>
          <w:rFonts w:ascii="Palatino" w:hAnsi="Palatino"/>
          <w:sz w:val="24"/>
          <w:szCs w:val="24"/>
        </w:rPr>
        <w:t xml:space="preserve">. </w:t>
      </w:r>
      <w:r w:rsidRPr="00ED55EA">
        <w:rPr>
          <w:rFonts w:ascii="Palatino" w:hAnsi="Palatino"/>
          <w:sz w:val="24"/>
          <w:szCs w:val="24"/>
        </w:rPr>
        <w:t xml:space="preserve">  </w:t>
      </w:r>
      <w:r w:rsidR="004D6F09" w:rsidRPr="00ED55EA">
        <w:rPr>
          <w:rFonts w:ascii="Palatino" w:hAnsi="Palatino"/>
          <w:sz w:val="24"/>
          <w:szCs w:val="24"/>
        </w:rPr>
        <w:t xml:space="preserve">Boston: MIT, 2002. </w:t>
      </w:r>
      <w:r w:rsidRPr="00ED55EA">
        <w:rPr>
          <w:rFonts w:ascii="Palatino" w:hAnsi="Palatino"/>
          <w:sz w:val="24"/>
          <w:szCs w:val="24"/>
        </w:rPr>
        <w:t>Preface and Part One</w:t>
      </w:r>
    </w:p>
    <w:p w14:paraId="162DD99B" w14:textId="36EE16D1" w:rsidR="005F685B" w:rsidRPr="00ED55EA" w:rsidRDefault="005F685B">
      <w:pPr>
        <w:ind w:left="540" w:hanging="540"/>
        <w:rPr>
          <w:rFonts w:ascii="Palatino" w:hAnsi="Palatino"/>
          <w:sz w:val="24"/>
          <w:szCs w:val="24"/>
        </w:rPr>
      </w:pPr>
      <w:r w:rsidRPr="00ED55EA">
        <w:rPr>
          <w:rFonts w:ascii="Palatino" w:hAnsi="Palatino"/>
          <w:sz w:val="24"/>
          <w:szCs w:val="24"/>
        </w:rPr>
        <w:t>Cohen, “Was the Soviet System Reformable?”</w:t>
      </w:r>
      <w:r w:rsidR="004D6F09" w:rsidRPr="00ED55EA">
        <w:rPr>
          <w:rFonts w:ascii="Palatino" w:hAnsi="Palatino"/>
          <w:i/>
          <w:sz w:val="24"/>
          <w:szCs w:val="24"/>
        </w:rPr>
        <w:t>Slavic Review</w:t>
      </w:r>
      <w:r w:rsidR="004D6F09" w:rsidRPr="00ED55EA">
        <w:rPr>
          <w:rFonts w:ascii="Palatino" w:hAnsi="Palatino"/>
          <w:sz w:val="24"/>
          <w:szCs w:val="24"/>
        </w:rPr>
        <w:t xml:space="preserve"> 63.3 (2004): 459-488.</w:t>
      </w:r>
    </w:p>
    <w:p w14:paraId="7801BBD0" w14:textId="7E1A9C9F" w:rsidR="005F685B" w:rsidRPr="00ED55EA" w:rsidRDefault="005F685B" w:rsidP="005F685B">
      <w:pPr>
        <w:ind w:left="540" w:hanging="540"/>
        <w:rPr>
          <w:rFonts w:ascii="Palatino" w:hAnsi="Palatino"/>
          <w:sz w:val="24"/>
          <w:szCs w:val="24"/>
        </w:rPr>
      </w:pPr>
      <w:r w:rsidRPr="00ED55EA">
        <w:rPr>
          <w:rFonts w:ascii="Palatino" w:hAnsi="Palatino"/>
          <w:sz w:val="24"/>
          <w:szCs w:val="24"/>
        </w:rPr>
        <w:t xml:space="preserve">Figes, Orlando.  </w:t>
      </w:r>
      <w:r w:rsidRPr="00ED55EA">
        <w:rPr>
          <w:rFonts w:ascii="Palatino" w:hAnsi="Palatino"/>
          <w:i/>
          <w:sz w:val="24"/>
          <w:szCs w:val="24"/>
        </w:rPr>
        <w:t>Revolutionary Russia 1891-1991: A History.</w:t>
      </w:r>
      <w:r w:rsidRPr="00ED55EA">
        <w:rPr>
          <w:rFonts w:ascii="Palatino" w:hAnsi="Palatino"/>
          <w:sz w:val="24"/>
          <w:szCs w:val="24"/>
        </w:rPr>
        <w:t xml:space="preserve"> </w:t>
      </w:r>
      <w:r w:rsidR="00ED55EA" w:rsidRPr="00ED55EA">
        <w:rPr>
          <w:rFonts w:ascii="Palatino" w:hAnsi="Palatino"/>
          <w:sz w:val="24"/>
          <w:szCs w:val="24"/>
        </w:rPr>
        <w:t xml:space="preserve">New York: Metropolitan Books, 2014. </w:t>
      </w:r>
      <w:r w:rsidR="00ED55EA">
        <w:rPr>
          <w:rFonts w:ascii="Palatino" w:hAnsi="Palatino"/>
          <w:sz w:val="24"/>
          <w:szCs w:val="24"/>
        </w:rPr>
        <w:t>(exc</w:t>
      </w:r>
      <w:r w:rsidRPr="00ED55EA">
        <w:rPr>
          <w:rFonts w:ascii="Palatino" w:hAnsi="Palatino"/>
          <w:sz w:val="24"/>
          <w:szCs w:val="24"/>
        </w:rPr>
        <w:t>erpts)</w:t>
      </w:r>
    </w:p>
    <w:p w14:paraId="592C1ED7" w14:textId="1491B427" w:rsidR="00715050" w:rsidRDefault="00715050" w:rsidP="005F685B">
      <w:pPr>
        <w:ind w:left="540" w:hanging="540"/>
        <w:rPr>
          <w:rFonts w:ascii="Palatino" w:hAnsi="Palatino"/>
          <w:sz w:val="24"/>
          <w:szCs w:val="24"/>
        </w:rPr>
      </w:pPr>
      <w:r w:rsidRPr="00ED55EA">
        <w:rPr>
          <w:rFonts w:ascii="Palatino" w:hAnsi="Palatino"/>
          <w:sz w:val="24"/>
          <w:szCs w:val="24"/>
        </w:rPr>
        <w:t xml:space="preserve">Figes, Orlando and Boris Kolonitskii.  </w:t>
      </w:r>
      <w:r w:rsidRPr="00ED55EA">
        <w:rPr>
          <w:rFonts w:ascii="Palatino" w:hAnsi="Palatino"/>
          <w:i/>
          <w:sz w:val="24"/>
          <w:szCs w:val="24"/>
        </w:rPr>
        <w:t>Interpreting the Russian Revolution</w:t>
      </w:r>
      <w:r w:rsidR="00ED55EA" w:rsidRPr="00ED55EA">
        <w:rPr>
          <w:rFonts w:ascii="Palatino" w:hAnsi="Palatino"/>
          <w:i/>
          <w:sz w:val="24"/>
          <w:szCs w:val="24"/>
        </w:rPr>
        <w:t>: The Language and Symbols of 1917</w:t>
      </w:r>
      <w:r w:rsidRPr="00ED55EA">
        <w:rPr>
          <w:rFonts w:ascii="Palatino" w:hAnsi="Palatino"/>
          <w:sz w:val="24"/>
          <w:szCs w:val="24"/>
        </w:rPr>
        <w:t>.</w:t>
      </w:r>
      <w:r w:rsidR="00ED55EA" w:rsidRPr="00ED55EA">
        <w:rPr>
          <w:rFonts w:ascii="Palatino" w:hAnsi="Palatino"/>
          <w:sz w:val="24"/>
          <w:szCs w:val="24"/>
        </w:rPr>
        <w:t xml:space="preserve"> New Haven: Yale University Press, 1999.</w:t>
      </w:r>
    </w:p>
    <w:p w14:paraId="53E9AC39" w14:textId="597B094C" w:rsidR="00CE39C2" w:rsidRPr="00CE39C2" w:rsidRDefault="00CE39C2" w:rsidP="00CE39C2">
      <w:pPr>
        <w:widowControl w:val="0"/>
        <w:autoSpaceDE w:val="0"/>
        <w:autoSpaceDN w:val="0"/>
        <w:adjustRightInd w:val="0"/>
        <w:ind w:left="720" w:hanging="720"/>
        <w:rPr>
          <w:rFonts w:ascii="Palatino" w:hAnsi="Palatino" w:cs="Helvetica"/>
          <w:sz w:val="24"/>
          <w:szCs w:val="24"/>
        </w:rPr>
      </w:pPr>
      <w:r w:rsidRPr="00CE39C2">
        <w:rPr>
          <w:rFonts w:ascii="Palatino" w:hAnsi="Palatino" w:cs="Helvetica"/>
          <w:sz w:val="24"/>
          <w:szCs w:val="24"/>
        </w:rPr>
        <w:t>Foucault, Michel.  </w:t>
      </w:r>
      <w:r w:rsidRPr="00CE39C2">
        <w:rPr>
          <w:rFonts w:ascii="Palatino" w:hAnsi="Palatino" w:cs="Helvetica"/>
          <w:i/>
          <w:sz w:val="24"/>
          <w:szCs w:val="24"/>
        </w:rPr>
        <w:t>The History of Sexuality Volume 1: An Introduction</w:t>
      </w:r>
      <w:r>
        <w:rPr>
          <w:rFonts w:ascii="Palatino" w:hAnsi="Palatino" w:cs="Helvetica"/>
          <w:sz w:val="24"/>
          <w:szCs w:val="24"/>
        </w:rPr>
        <w:t xml:space="preserve">. </w:t>
      </w:r>
      <w:r w:rsidRPr="00CE39C2">
        <w:rPr>
          <w:rFonts w:ascii="Palatino" w:hAnsi="Palatino" w:cs="Helvetica"/>
          <w:sz w:val="24"/>
          <w:szCs w:val="24"/>
        </w:rPr>
        <w:t>New York: Vintage, 1990. 1-73.</w:t>
      </w:r>
    </w:p>
    <w:p w14:paraId="758F16B7" w14:textId="77777777" w:rsidR="005F685B" w:rsidRPr="00ED55EA" w:rsidRDefault="005F685B" w:rsidP="005F685B">
      <w:pPr>
        <w:ind w:left="540" w:hanging="540"/>
        <w:rPr>
          <w:rFonts w:ascii="Palatino" w:hAnsi="Palatino"/>
          <w:sz w:val="24"/>
          <w:szCs w:val="24"/>
        </w:rPr>
      </w:pPr>
      <w:r w:rsidRPr="00ED55EA">
        <w:rPr>
          <w:rFonts w:ascii="Palatino" w:hAnsi="Palatino"/>
          <w:sz w:val="24"/>
          <w:szCs w:val="24"/>
        </w:rPr>
        <w:t xml:space="preserve">Gogol, </w:t>
      </w:r>
      <w:r w:rsidRPr="00ED55EA">
        <w:rPr>
          <w:rFonts w:ascii="Palatino" w:hAnsi="Palatino"/>
          <w:i/>
          <w:sz w:val="24"/>
          <w:szCs w:val="24"/>
        </w:rPr>
        <w:t xml:space="preserve">Taras Bulba </w:t>
      </w:r>
      <w:r w:rsidRPr="00ED55EA">
        <w:rPr>
          <w:rFonts w:ascii="Palatino" w:hAnsi="Palatino"/>
          <w:sz w:val="24"/>
          <w:szCs w:val="24"/>
        </w:rPr>
        <w:t>(1836 version)</w:t>
      </w:r>
    </w:p>
    <w:p w14:paraId="0D6769F0" w14:textId="77777777" w:rsidR="005F685B" w:rsidRPr="00ED55EA" w:rsidRDefault="005F685B" w:rsidP="005F685B">
      <w:pPr>
        <w:ind w:left="540" w:hanging="540"/>
        <w:rPr>
          <w:rFonts w:ascii="Palatino" w:hAnsi="Palatino"/>
          <w:sz w:val="24"/>
          <w:szCs w:val="24"/>
        </w:rPr>
      </w:pPr>
      <w:r w:rsidRPr="00ED55EA">
        <w:rPr>
          <w:rFonts w:ascii="Palatino" w:hAnsi="Palatino"/>
          <w:sz w:val="24"/>
          <w:szCs w:val="24"/>
        </w:rPr>
        <w:t xml:space="preserve">Gogol, </w:t>
      </w:r>
      <w:r w:rsidRPr="00ED55EA">
        <w:rPr>
          <w:rFonts w:ascii="Palatino" w:hAnsi="Palatino"/>
          <w:i/>
          <w:sz w:val="24"/>
          <w:szCs w:val="24"/>
        </w:rPr>
        <w:t xml:space="preserve">Taras Bulba </w:t>
      </w:r>
      <w:r w:rsidRPr="00ED55EA">
        <w:rPr>
          <w:rFonts w:ascii="Palatino" w:hAnsi="Palatino"/>
          <w:sz w:val="24"/>
          <w:szCs w:val="24"/>
        </w:rPr>
        <w:t>(1842 version)</w:t>
      </w:r>
    </w:p>
    <w:p w14:paraId="34B8EA8D" w14:textId="18859B24" w:rsidR="00ED55EA" w:rsidRPr="00ED55EA" w:rsidRDefault="00ED55EA" w:rsidP="005F685B">
      <w:pPr>
        <w:ind w:left="540" w:hanging="540"/>
        <w:rPr>
          <w:rFonts w:ascii="Palatino" w:hAnsi="Palatino"/>
          <w:sz w:val="24"/>
          <w:szCs w:val="24"/>
        </w:rPr>
      </w:pPr>
      <w:r w:rsidRPr="00ED55EA">
        <w:rPr>
          <w:rFonts w:ascii="Palatino" w:hAnsi="Palatino"/>
          <w:sz w:val="24"/>
          <w:szCs w:val="24"/>
        </w:rPr>
        <w:t>Gorer,</w:t>
      </w:r>
      <w:r>
        <w:rPr>
          <w:rFonts w:ascii="Palatino" w:hAnsi="Palatino"/>
          <w:sz w:val="24"/>
          <w:szCs w:val="24"/>
        </w:rPr>
        <w:t xml:space="preserve"> Geoffrey. </w:t>
      </w:r>
      <w:r w:rsidRPr="00ED55EA">
        <w:rPr>
          <w:rFonts w:ascii="Palatino" w:hAnsi="Palatino"/>
          <w:sz w:val="24"/>
          <w:szCs w:val="24"/>
        </w:rPr>
        <w:t xml:space="preserve"> “Developm</w:t>
      </w:r>
      <w:r>
        <w:rPr>
          <w:rFonts w:ascii="Palatino" w:hAnsi="Palatino"/>
          <w:sz w:val="24"/>
          <w:szCs w:val="24"/>
        </w:rPr>
        <w:t xml:space="preserve">ent of the Swaddling Hypotheses.”  Margaret Mead and Geoffrey Gorer (eds). </w:t>
      </w:r>
      <w:r w:rsidRPr="00ED55EA">
        <w:rPr>
          <w:rFonts w:ascii="Palatino" w:hAnsi="Palatino"/>
          <w:i/>
          <w:iCs/>
          <w:sz w:val="24"/>
          <w:szCs w:val="24"/>
        </w:rPr>
        <w:t>Russian Culture</w:t>
      </w:r>
      <w:r>
        <w:rPr>
          <w:rFonts w:ascii="Palatino" w:hAnsi="Palatino"/>
          <w:sz w:val="24"/>
          <w:szCs w:val="24"/>
        </w:rPr>
        <w:t> (Oxford: Berg, 2001):  135-153.</w:t>
      </w:r>
    </w:p>
    <w:p w14:paraId="10222251" w14:textId="72805392" w:rsidR="00ED55EA" w:rsidRPr="00ED55EA" w:rsidRDefault="00ED55EA" w:rsidP="00ED55EA">
      <w:pPr>
        <w:ind w:left="540" w:hanging="540"/>
        <w:rPr>
          <w:rFonts w:ascii="Palatino" w:hAnsi="Palatino"/>
          <w:sz w:val="24"/>
          <w:szCs w:val="24"/>
        </w:rPr>
      </w:pPr>
      <w:r w:rsidRPr="00ED55EA">
        <w:rPr>
          <w:rFonts w:ascii="Palatino" w:hAnsi="Palatino"/>
          <w:sz w:val="24"/>
          <w:szCs w:val="24"/>
        </w:rPr>
        <w:t>Gorer,</w:t>
      </w:r>
      <w:r>
        <w:rPr>
          <w:rFonts w:ascii="Palatino" w:hAnsi="Palatino"/>
          <w:sz w:val="24"/>
          <w:szCs w:val="24"/>
        </w:rPr>
        <w:t xml:space="preserve"> Geoffrey</w:t>
      </w:r>
      <w:r w:rsidRPr="00ED55EA">
        <w:rPr>
          <w:rFonts w:ascii="Palatino" w:hAnsi="Palatino"/>
          <w:sz w:val="24"/>
          <w:szCs w:val="24"/>
        </w:rPr>
        <w:t xml:space="preserve"> “The Psychology of Great Russians” </w:t>
      </w:r>
      <w:r>
        <w:rPr>
          <w:rFonts w:ascii="Palatino" w:hAnsi="Palatino"/>
          <w:sz w:val="24"/>
          <w:szCs w:val="24"/>
        </w:rPr>
        <w:t xml:space="preserve">Margaret Mead and Geoffrey Gorer (eds). </w:t>
      </w:r>
      <w:r w:rsidRPr="00ED55EA">
        <w:rPr>
          <w:rFonts w:ascii="Palatino" w:hAnsi="Palatino"/>
          <w:i/>
          <w:iCs/>
          <w:sz w:val="24"/>
          <w:szCs w:val="24"/>
        </w:rPr>
        <w:t>Russian Culture</w:t>
      </w:r>
      <w:r>
        <w:rPr>
          <w:rFonts w:ascii="Palatino" w:hAnsi="Palatino"/>
          <w:sz w:val="24"/>
          <w:szCs w:val="24"/>
        </w:rPr>
        <w:t> (Oxford: Berg, 2001):  71-134.</w:t>
      </w:r>
    </w:p>
    <w:p w14:paraId="541350E1" w14:textId="77777777" w:rsidR="005F685B" w:rsidRPr="00ED55EA" w:rsidRDefault="005F685B" w:rsidP="005F685B">
      <w:pPr>
        <w:rPr>
          <w:rFonts w:ascii="Palatino" w:hAnsi="Palatino"/>
          <w:sz w:val="24"/>
          <w:szCs w:val="24"/>
        </w:rPr>
      </w:pPr>
      <w:r w:rsidRPr="00ED55EA">
        <w:rPr>
          <w:rFonts w:ascii="Palatino" w:hAnsi="Palatino"/>
          <w:sz w:val="24"/>
          <w:szCs w:val="24"/>
        </w:rPr>
        <w:t xml:space="preserve">Gorky, </w:t>
      </w:r>
      <w:r w:rsidRPr="00ED55EA">
        <w:rPr>
          <w:rFonts w:ascii="Palatino" w:hAnsi="Palatino"/>
          <w:i/>
          <w:sz w:val="24"/>
          <w:szCs w:val="24"/>
        </w:rPr>
        <w:t>The Belomor Canal</w:t>
      </w:r>
      <w:r w:rsidRPr="00ED55EA">
        <w:rPr>
          <w:rFonts w:ascii="Palatino" w:hAnsi="Palatino"/>
          <w:sz w:val="24"/>
          <w:szCs w:val="24"/>
        </w:rPr>
        <w:t xml:space="preserve"> (excerpts)</w:t>
      </w:r>
    </w:p>
    <w:p w14:paraId="0412B716" w14:textId="12837387" w:rsidR="005F685B" w:rsidRPr="00ED55EA" w:rsidRDefault="005F685B" w:rsidP="005F685B">
      <w:pPr>
        <w:ind w:left="540" w:hanging="540"/>
        <w:rPr>
          <w:rFonts w:ascii="Palatino" w:hAnsi="Palatino"/>
          <w:sz w:val="24"/>
          <w:szCs w:val="24"/>
        </w:rPr>
      </w:pPr>
      <w:r w:rsidRPr="00ED55EA">
        <w:rPr>
          <w:rFonts w:ascii="Palatino" w:hAnsi="Palatino"/>
          <w:sz w:val="24"/>
          <w:szCs w:val="24"/>
        </w:rPr>
        <w:t xml:space="preserve">Holquist, Peter. </w:t>
      </w:r>
      <w:r w:rsidRPr="00ED55EA">
        <w:rPr>
          <w:rFonts w:ascii="Palatino" w:hAnsi="Palatino"/>
          <w:i/>
          <w:sz w:val="24"/>
          <w:szCs w:val="24"/>
        </w:rPr>
        <w:t>Making War, Forging Revolution</w:t>
      </w:r>
      <w:r w:rsidR="00ED55EA">
        <w:rPr>
          <w:rFonts w:ascii="Palatino" w:hAnsi="Palatino"/>
          <w:i/>
          <w:sz w:val="24"/>
          <w:szCs w:val="24"/>
        </w:rPr>
        <w:t>: Russia’s Continuum of Crisis, 1914-1921</w:t>
      </w:r>
      <w:r w:rsidRPr="00ED55EA">
        <w:rPr>
          <w:rFonts w:ascii="Palatino" w:hAnsi="Palatino"/>
          <w:i/>
          <w:sz w:val="24"/>
          <w:szCs w:val="24"/>
        </w:rPr>
        <w:t>.</w:t>
      </w:r>
      <w:r w:rsidR="00ED55EA">
        <w:rPr>
          <w:rFonts w:ascii="Palatino" w:hAnsi="Palatino"/>
          <w:sz w:val="24"/>
          <w:szCs w:val="24"/>
        </w:rPr>
        <w:t xml:space="preserve"> Boston: Harvard University Press, 2003.  (excerpts)</w:t>
      </w:r>
    </w:p>
    <w:p w14:paraId="188B11EB" w14:textId="2A3B3333" w:rsidR="00CE39C2" w:rsidRPr="00ED55EA" w:rsidRDefault="005F685B" w:rsidP="00CE39C2">
      <w:pPr>
        <w:ind w:left="540" w:hanging="540"/>
        <w:rPr>
          <w:rFonts w:ascii="Palatino" w:hAnsi="Palatino"/>
          <w:sz w:val="24"/>
          <w:szCs w:val="24"/>
        </w:rPr>
      </w:pPr>
      <w:r w:rsidRPr="00ED55EA">
        <w:rPr>
          <w:rFonts w:ascii="Palatino" w:hAnsi="Palatino"/>
          <w:sz w:val="24"/>
          <w:szCs w:val="24"/>
        </w:rPr>
        <w:t xml:space="preserve">Iskander, Fazil.  </w:t>
      </w:r>
      <w:r w:rsidRPr="00ED55EA">
        <w:rPr>
          <w:rFonts w:ascii="Palatino" w:hAnsi="Palatino"/>
          <w:i/>
          <w:sz w:val="24"/>
          <w:szCs w:val="24"/>
        </w:rPr>
        <w:t>Sandro of Chegem</w:t>
      </w:r>
      <w:r w:rsidR="00ED55EA">
        <w:rPr>
          <w:rFonts w:ascii="Palatino" w:hAnsi="Palatino"/>
          <w:i/>
          <w:sz w:val="24"/>
          <w:szCs w:val="24"/>
        </w:rPr>
        <w:t xml:space="preserve">. </w:t>
      </w:r>
      <w:r w:rsidR="00ED55EA">
        <w:rPr>
          <w:rFonts w:ascii="Palatino" w:hAnsi="Palatino"/>
          <w:sz w:val="24"/>
          <w:szCs w:val="24"/>
        </w:rPr>
        <w:t>New York: Vintage, 1983.</w:t>
      </w:r>
      <w:r w:rsidRPr="00ED55EA">
        <w:rPr>
          <w:rFonts w:ascii="Palatino" w:hAnsi="Palatino"/>
          <w:sz w:val="24"/>
          <w:szCs w:val="24"/>
        </w:rPr>
        <w:t xml:space="preserve"> (excerpts)</w:t>
      </w:r>
    </w:p>
    <w:p w14:paraId="5C1C64B2" w14:textId="7EC8F38E" w:rsidR="005F685B" w:rsidRDefault="005F685B">
      <w:pPr>
        <w:ind w:left="540" w:hanging="540"/>
        <w:rPr>
          <w:rFonts w:ascii="Palatino" w:hAnsi="Palatino"/>
          <w:sz w:val="24"/>
          <w:szCs w:val="24"/>
        </w:rPr>
      </w:pPr>
      <w:r w:rsidRPr="00ED55EA">
        <w:rPr>
          <w:rFonts w:ascii="Palatino" w:hAnsi="Palatino"/>
          <w:sz w:val="24"/>
          <w:szCs w:val="24"/>
        </w:rPr>
        <w:t>Kolonitskii, Boris.  “Russian Historiography of the 1917 Revolution</w:t>
      </w:r>
      <w:r w:rsidR="008F194E">
        <w:rPr>
          <w:rFonts w:ascii="Palatino" w:hAnsi="Palatino"/>
          <w:sz w:val="24"/>
          <w:szCs w:val="24"/>
        </w:rPr>
        <w:t>: New Challenges to Old Paradigms?</w:t>
      </w:r>
      <w:r w:rsidRPr="00ED55EA">
        <w:rPr>
          <w:rFonts w:ascii="Palatino" w:hAnsi="Palatino"/>
          <w:sz w:val="24"/>
          <w:szCs w:val="24"/>
        </w:rPr>
        <w:t>.”</w:t>
      </w:r>
      <w:r w:rsidR="008F194E">
        <w:rPr>
          <w:rFonts w:ascii="Palatino" w:hAnsi="Palatino"/>
          <w:sz w:val="24"/>
          <w:szCs w:val="24"/>
        </w:rPr>
        <w:t xml:space="preserve"> </w:t>
      </w:r>
      <w:r w:rsidR="008F194E">
        <w:rPr>
          <w:rFonts w:ascii="Palatino" w:hAnsi="Palatino"/>
          <w:i/>
          <w:sz w:val="24"/>
          <w:szCs w:val="24"/>
        </w:rPr>
        <w:t>History and Memory</w:t>
      </w:r>
      <w:r w:rsidR="008F194E">
        <w:rPr>
          <w:rFonts w:ascii="Palatino" w:hAnsi="Palatino"/>
          <w:sz w:val="24"/>
          <w:szCs w:val="24"/>
        </w:rPr>
        <w:t xml:space="preserve"> 21.2 (2009): 34-59.</w:t>
      </w:r>
    </w:p>
    <w:p w14:paraId="61217558" w14:textId="77777777" w:rsidR="00CE39C2" w:rsidRPr="00CE39C2" w:rsidRDefault="00CE39C2" w:rsidP="00CE39C2">
      <w:pPr>
        <w:widowControl w:val="0"/>
        <w:autoSpaceDE w:val="0"/>
        <w:autoSpaceDN w:val="0"/>
        <w:adjustRightInd w:val="0"/>
        <w:ind w:left="720" w:hanging="720"/>
        <w:rPr>
          <w:rFonts w:ascii="Palatino" w:hAnsi="Palatino" w:cs="Helvetica"/>
          <w:sz w:val="24"/>
          <w:szCs w:val="24"/>
        </w:rPr>
      </w:pPr>
      <w:r w:rsidRPr="00CE39C2">
        <w:rPr>
          <w:rFonts w:ascii="Palatino" w:hAnsi="Palatino" w:cs="Helvetica"/>
          <w:sz w:val="24"/>
          <w:szCs w:val="24"/>
        </w:rPr>
        <w:t>Naiman, Eric. “Introduction.”  </w:t>
      </w:r>
      <w:r w:rsidRPr="00CE39C2">
        <w:rPr>
          <w:rFonts w:ascii="Palatino" w:hAnsi="Palatino" w:cs="Helvetica"/>
          <w:i/>
          <w:iCs/>
          <w:sz w:val="24"/>
          <w:szCs w:val="24"/>
        </w:rPr>
        <w:t>Sex in Public: The Incarnation of Early Soviet Ideology</w:t>
      </w:r>
      <w:r w:rsidRPr="00CE39C2">
        <w:rPr>
          <w:rFonts w:ascii="Palatino" w:hAnsi="Palatino" w:cs="Helvetica"/>
          <w:sz w:val="24"/>
          <w:szCs w:val="24"/>
        </w:rPr>
        <w:t>. Princeton: Princeton University Press, 1997. 1-26.</w:t>
      </w:r>
    </w:p>
    <w:p w14:paraId="3C27E24D" w14:textId="141E278B" w:rsidR="00CE39C2" w:rsidRPr="00CE39C2" w:rsidRDefault="00CE39C2" w:rsidP="00CE39C2">
      <w:pPr>
        <w:widowControl w:val="0"/>
        <w:autoSpaceDE w:val="0"/>
        <w:autoSpaceDN w:val="0"/>
        <w:adjustRightInd w:val="0"/>
        <w:ind w:left="720" w:hanging="720"/>
        <w:rPr>
          <w:rFonts w:ascii="Palatino" w:hAnsi="Palatino" w:cs="Helvetica"/>
          <w:sz w:val="24"/>
          <w:szCs w:val="24"/>
        </w:rPr>
      </w:pPr>
      <w:r w:rsidRPr="00CE39C2">
        <w:rPr>
          <w:rFonts w:ascii="Palatino" w:hAnsi="Palatino" w:cs="Helvetica"/>
          <w:sz w:val="24"/>
          <w:szCs w:val="24"/>
        </w:rPr>
        <w:t xml:space="preserve">Naiman, Eric. "Chapter Seven. The Case of Chubarov Alley: Collective Rape and Utopian Desire." </w:t>
      </w:r>
      <w:r w:rsidRPr="00CE39C2">
        <w:rPr>
          <w:rFonts w:ascii="Palatino" w:hAnsi="Palatino" w:cs="Helvetica"/>
          <w:i/>
          <w:iCs/>
          <w:sz w:val="24"/>
          <w:szCs w:val="24"/>
        </w:rPr>
        <w:t>Sex in Public: The Incarnation of Early Soviet Ideology</w:t>
      </w:r>
      <w:r w:rsidRPr="00CE39C2">
        <w:rPr>
          <w:rFonts w:ascii="Palatino" w:hAnsi="Palatino" w:cs="Helvetica"/>
          <w:sz w:val="24"/>
          <w:szCs w:val="24"/>
        </w:rPr>
        <w:t>. Princeton: Princeton University Press, 1997. 250-288.</w:t>
      </w:r>
    </w:p>
    <w:p w14:paraId="484FEDAF" w14:textId="6C1B815D" w:rsidR="005F685B" w:rsidRPr="008F194E" w:rsidRDefault="005F685B">
      <w:pPr>
        <w:ind w:left="540" w:hanging="540"/>
        <w:rPr>
          <w:rFonts w:ascii="Palatino" w:hAnsi="Palatino"/>
          <w:sz w:val="24"/>
          <w:szCs w:val="24"/>
        </w:rPr>
      </w:pPr>
      <w:r w:rsidRPr="00ED55EA">
        <w:rPr>
          <w:rFonts w:ascii="Palatino" w:hAnsi="Palatino"/>
          <w:sz w:val="24"/>
          <w:szCs w:val="24"/>
        </w:rPr>
        <w:t>Slezkine, Yuri.  “</w:t>
      </w:r>
      <w:r w:rsidR="008F194E">
        <w:rPr>
          <w:rFonts w:ascii="Palatino" w:hAnsi="Palatino"/>
          <w:sz w:val="24"/>
          <w:szCs w:val="24"/>
        </w:rPr>
        <w:t xml:space="preserve">The USSR as Communal Apartment, or How a Socialist State Promoted Ethnic Particularism.”  </w:t>
      </w:r>
      <w:r w:rsidR="008F194E">
        <w:rPr>
          <w:rFonts w:ascii="Palatino" w:hAnsi="Palatino"/>
          <w:i/>
          <w:sz w:val="24"/>
          <w:szCs w:val="24"/>
        </w:rPr>
        <w:t>Slavic Review</w:t>
      </w:r>
      <w:r w:rsidR="008F194E">
        <w:rPr>
          <w:rFonts w:ascii="Palatino" w:hAnsi="Palatino"/>
          <w:sz w:val="24"/>
          <w:szCs w:val="24"/>
        </w:rPr>
        <w:t xml:space="preserve"> 53.2 (1994): 414-452.</w:t>
      </w:r>
    </w:p>
    <w:p w14:paraId="3D5E376E" w14:textId="539A1A12" w:rsidR="005F685B" w:rsidRPr="008F194E" w:rsidRDefault="008F194E">
      <w:pPr>
        <w:ind w:left="540" w:hanging="540"/>
        <w:rPr>
          <w:rFonts w:ascii="Palatino" w:hAnsi="Palatino"/>
          <w:sz w:val="24"/>
          <w:szCs w:val="24"/>
        </w:rPr>
      </w:pPr>
      <w:r>
        <w:rPr>
          <w:rFonts w:ascii="Palatino" w:hAnsi="Palatino"/>
          <w:sz w:val="24"/>
          <w:szCs w:val="24"/>
        </w:rPr>
        <w:t xml:space="preserve">Suny, Ronald </w:t>
      </w:r>
      <w:r w:rsidR="005F685B" w:rsidRPr="00ED55EA">
        <w:rPr>
          <w:rFonts w:ascii="Palatino" w:hAnsi="Palatino"/>
          <w:sz w:val="24"/>
          <w:szCs w:val="24"/>
        </w:rPr>
        <w:t>G. “Revision and Retreat in the Historiography of 1917</w:t>
      </w:r>
      <w:r>
        <w:rPr>
          <w:rFonts w:ascii="Palatino" w:hAnsi="Palatino"/>
          <w:sz w:val="24"/>
          <w:szCs w:val="24"/>
        </w:rPr>
        <w:t>: Social History and Its Critics</w:t>
      </w:r>
      <w:r w:rsidR="005F685B" w:rsidRPr="00ED55EA">
        <w:rPr>
          <w:rFonts w:ascii="Palatino" w:hAnsi="Palatino"/>
          <w:sz w:val="24"/>
          <w:szCs w:val="24"/>
        </w:rPr>
        <w:t>.”</w:t>
      </w:r>
      <w:r>
        <w:rPr>
          <w:rFonts w:ascii="Palatino" w:hAnsi="Palatino"/>
          <w:sz w:val="24"/>
          <w:szCs w:val="24"/>
        </w:rPr>
        <w:t xml:space="preserve"> </w:t>
      </w:r>
      <w:r>
        <w:rPr>
          <w:rFonts w:ascii="Palatino" w:hAnsi="Palatino"/>
          <w:i/>
          <w:sz w:val="24"/>
          <w:szCs w:val="24"/>
        </w:rPr>
        <w:t>Russian Review</w:t>
      </w:r>
      <w:r>
        <w:rPr>
          <w:rFonts w:ascii="Palatino" w:hAnsi="Palatino"/>
          <w:sz w:val="24"/>
          <w:szCs w:val="24"/>
        </w:rPr>
        <w:t xml:space="preserve"> 53.2 (1994): 165-182.</w:t>
      </w:r>
    </w:p>
    <w:p w14:paraId="62813D2B" w14:textId="7DF71C93" w:rsidR="005F685B" w:rsidRPr="008F194E" w:rsidRDefault="005F685B">
      <w:pPr>
        <w:ind w:left="540" w:hanging="540"/>
        <w:rPr>
          <w:rFonts w:ascii="Palatino" w:hAnsi="Palatino"/>
          <w:sz w:val="24"/>
          <w:szCs w:val="24"/>
        </w:rPr>
      </w:pPr>
      <w:r w:rsidRPr="00ED55EA">
        <w:rPr>
          <w:rFonts w:ascii="Palatino" w:hAnsi="Palatino"/>
          <w:sz w:val="24"/>
          <w:szCs w:val="24"/>
        </w:rPr>
        <w:t>Ugresic, Dubravka. “Nice People Don’t Mention Such Things.”</w:t>
      </w:r>
      <w:r w:rsidR="008F194E">
        <w:rPr>
          <w:rFonts w:ascii="Palatino" w:hAnsi="Palatino"/>
          <w:sz w:val="24"/>
          <w:szCs w:val="24"/>
        </w:rPr>
        <w:t xml:space="preserve"> </w:t>
      </w:r>
      <w:r w:rsidR="008F194E">
        <w:rPr>
          <w:rFonts w:ascii="Palatino" w:hAnsi="Palatino"/>
          <w:i/>
          <w:sz w:val="24"/>
          <w:szCs w:val="24"/>
        </w:rPr>
        <w:t xml:space="preserve">The Culture of Lies: Antipolitical Essays.  </w:t>
      </w:r>
      <w:r w:rsidR="008F194E">
        <w:rPr>
          <w:rFonts w:ascii="Palatino" w:hAnsi="Palatino"/>
          <w:sz w:val="24"/>
          <w:szCs w:val="24"/>
        </w:rPr>
        <w:t>Translated by Celia Hawksworth. State College, PA: Penn State University Press, 1998. 236-252.</w:t>
      </w:r>
    </w:p>
    <w:p w14:paraId="0E65D22C" w14:textId="77777777" w:rsidR="00ED55EA" w:rsidRPr="00ED55EA" w:rsidRDefault="00ED55EA">
      <w:pPr>
        <w:ind w:left="540" w:hanging="540"/>
        <w:rPr>
          <w:rFonts w:ascii="Palatino" w:hAnsi="Palatino"/>
          <w:sz w:val="24"/>
          <w:szCs w:val="24"/>
        </w:rPr>
      </w:pPr>
      <w:r w:rsidRPr="00ED55EA">
        <w:rPr>
          <w:rFonts w:ascii="Palatino" w:hAnsi="Palatino"/>
          <w:sz w:val="24"/>
          <w:szCs w:val="24"/>
        </w:rPr>
        <w:t>Verdery, “Theorizing Socialism,” American Ethnologist 18, no. 3 (1991): 419-439 (esp. 419-428).</w:t>
      </w:r>
    </w:p>
    <w:p w14:paraId="1EB0E27B" w14:textId="33955CC4" w:rsidR="00C107BB" w:rsidRDefault="00ED55EA">
      <w:pPr>
        <w:ind w:left="540" w:hanging="540"/>
        <w:rPr>
          <w:rFonts w:ascii="Palatino" w:hAnsi="Palatino"/>
          <w:sz w:val="24"/>
          <w:szCs w:val="24"/>
        </w:rPr>
      </w:pPr>
      <w:r w:rsidRPr="00ED55EA">
        <w:rPr>
          <w:rFonts w:ascii="Palatino" w:hAnsi="Palatino"/>
          <w:sz w:val="24"/>
          <w:szCs w:val="24"/>
        </w:rPr>
        <w:t>Verdery, “The Étatization of Time in Ceausescu’s Romania,”</w:t>
      </w:r>
      <w:r w:rsidR="008F194E">
        <w:rPr>
          <w:rFonts w:ascii="Palatino" w:hAnsi="Palatino"/>
          <w:sz w:val="24"/>
          <w:szCs w:val="24"/>
        </w:rPr>
        <w:t xml:space="preserve"> </w:t>
      </w:r>
      <w:r w:rsidRPr="00ED55EA">
        <w:rPr>
          <w:rFonts w:ascii="Palatino" w:hAnsi="Palatino"/>
          <w:i/>
          <w:iCs/>
          <w:sz w:val="24"/>
          <w:szCs w:val="24"/>
        </w:rPr>
        <w:t>What Was Socialism</w:t>
      </w:r>
      <w:r w:rsidR="008F194E">
        <w:rPr>
          <w:rFonts w:ascii="Palatino" w:hAnsi="Palatino"/>
          <w:i/>
          <w:iCs/>
          <w:sz w:val="24"/>
          <w:szCs w:val="24"/>
        </w:rPr>
        <w:t xml:space="preserve">, and What Comes Next?. </w:t>
      </w:r>
      <w:r w:rsidR="008F194E">
        <w:rPr>
          <w:rFonts w:ascii="Palatino" w:hAnsi="Palatino"/>
          <w:iCs/>
          <w:sz w:val="24"/>
          <w:szCs w:val="24"/>
        </w:rPr>
        <w:t>Princeton: Princeton University Press,</w:t>
      </w:r>
      <w:r w:rsidRPr="00ED55EA">
        <w:rPr>
          <w:rFonts w:ascii="Palatino" w:hAnsi="Palatino"/>
          <w:i/>
          <w:iCs/>
          <w:sz w:val="24"/>
          <w:szCs w:val="24"/>
        </w:rPr>
        <w:t> </w:t>
      </w:r>
      <w:r w:rsidRPr="00ED55EA">
        <w:rPr>
          <w:rFonts w:ascii="Palatino" w:hAnsi="Palatino"/>
          <w:sz w:val="24"/>
          <w:szCs w:val="24"/>
        </w:rPr>
        <w:t> 39-57.</w:t>
      </w:r>
    </w:p>
    <w:p w14:paraId="212CADAE" w14:textId="77777777" w:rsidR="00CE39C2" w:rsidRPr="00ED55EA" w:rsidRDefault="00CE39C2" w:rsidP="00CE39C2">
      <w:pPr>
        <w:rPr>
          <w:rFonts w:ascii="Palatino" w:hAnsi="Palatino"/>
          <w:sz w:val="24"/>
          <w:szCs w:val="24"/>
        </w:rPr>
      </w:pPr>
    </w:p>
    <w:p w14:paraId="7CE98B70" w14:textId="77777777" w:rsidR="00ED55EA" w:rsidRPr="00ED55EA" w:rsidRDefault="00ED55EA">
      <w:pPr>
        <w:ind w:left="540" w:hanging="540"/>
        <w:rPr>
          <w:rFonts w:ascii="Palatino" w:hAnsi="Palatino"/>
          <w:sz w:val="24"/>
          <w:szCs w:val="24"/>
        </w:rPr>
      </w:pPr>
    </w:p>
    <w:p w14:paraId="02ED5663" w14:textId="77777777" w:rsidR="00C107BB" w:rsidRPr="00950108" w:rsidRDefault="00C107BB" w:rsidP="00C107BB">
      <w:pPr>
        <w:widowControl w:val="0"/>
        <w:autoSpaceDE w:val="0"/>
        <w:autoSpaceDN w:val="0"/>
        <w:adjustRightInd w:val="0"/>
        <w:jc w:val="center"/>
        <w:rPr>
          <w:rFonts w:ascii="Palatino" w:hAnsi="Palatino" w:cs="Times"/>
          <w:b/>
          <w:bCs/>
          <w:sz w:val="24"/>
          <w:szCs w:val="24"/>
        </w:rPr>
      </w:pPr>
      <w:r w:rsidRPr="00950108">
        <w:rPr>
          <w:rFonts w:ascii="Palatino" w:hAnsi="Palatino" w:cs="Times"/>
          <w:b/>
          <w:bCs/>
          <w:sz w:val="24"/>
          <w:szCs w:val="24"/>
        </w:rPr>
        <w:t>Required Texts, Part Three:</w:t>
      </w:r>
    </w:p>
    <w:p w14:paraId="6617D54D" w14:textId="77777777" w:rsidR="00C107BB" w:rsidRPr="00950108" w:rsidRDefault="00C107BB" w:rsidP="00C107BB">
      <w:pPr>
        <w:widowControl w:val="0"/>
        <w:autoSpaceDE w:val="0"/>
        <w:autoSpaceDN w:val="0"/>
        <w:adjustRightInd w:val="0"/>
        <w:jc w:val="center"/>
        <w:rPr>
          <w:rFonts w:ascii="Palatino" w:hAnsi="Palatino" w:cs="Times"/>
          <w:b/>
          <w:bCs/>
          <w:sz w:val="24"/>
          <w:szCs w:val="24"/>
        </w:rPr>
      </w:pPr>
      <w:r w:rsidRPr="00950108">
        <w:rPr>
          <w:rFonts w:ascii="Palatino" w:hAnsi="Palatino" w:cs="Times"/>
          <w:b/>
          <w:bCs/>
          <w:sz w:val="24"/>
          <w:szCs w:val="24"/>
        </w:rPr>
        <w:t>On-Line Sources</w:t>
      </w:r>
    </w:p>
    <w:p w14:paraId="3B5ED3CD" w14:textId="0BA53BD3" w:rsidR="00C107BB" w:rsidRPr="00715050" w:rsidRDefault="005F685B" w:rsidP="00C107BB">
      <w:pPr>
        <w:rPr>
          <w:rFonts w:ascii="Palatino" w:hAnsi="Palatino"/>
          <w:sz w:val="24"/>
          <w:szCs w:val="24"/>
        </w:rPr>
      </w:pPr>
      <w:r w:rsidRPr="00715050">
        <w:rPr>
          <w:rFonts w:ascii="Palatino" w:hAnsi="Palatino"/>
          <w:sz w:val="24"/>
          <w:szCs w:val="24"/>
        </w:rPr>
        <w:t>Boym, Svetlana.  “Dubravka Ugresic.”</w:t>
      </w:r>
      <w:r w:rsidR="008F194E">
        <w:rPr>
          <w:rFonts w:ascii="Palatino" w:hAnsi="Palatino"/>
          <w:sz w:val="24"/>
          <w:szCs w:val="24"/>
        </w:rPr>
        <w:t xml:space="preserve"> </w:t>
      </w:r>
      <w:r w:rsidR="008F194E" w:rsidRPr="008F194E">
        <w:rPr>
          <w:rFonts w:ascii="Palatino" w:hAnsi="Palatino"/>
          <w:sz w:val="24"/>
          <w:szCs w:val="24"/>
        </w:rPr>
        <w:t>http://bombmagazine.org/article/2498/dubravka-ugre-i</w:t>
      </w:r>
    </w:p>
    <w:p w14:paraId="3FF02E5F" w14:textId="228AF83E" w:rsidR="005F685B" w:rsidRPr="00715050" w:rsidRDefault="005F685B" w:rsidP="00C107BB">
      <w:pPr>
        <w:rPr>
          <w:rFonts w:ascii="Palatino" w:hAnsi="Palatino"/>
          <w:sz w:val="24"/>
          <w:szCs w:val="24"/>
        </w:rPr>
      </w:pPr>
      <w:r w:rsidRPr="00715050">
        <w:rPr>
          <w:rFonts w:ascii="Palatino" w:hAnsi="Palatino"/>
          <w:sz w:val="24"/>
          <w:szCs w:val="24"/>
        </w:rPr>
        <w:t>Boym, Svetlana. “A Soviet Drop-Out’s Journey to Freedom.”</w:t>
      </w:r>
      <w:r w:rsidR="008F194E">
        <w:rPr>
          <w:rFonts w:ascii="Palatino" w:hAnsi="Palatino"/>
          <w:sz w:val="24"/>
          <w:szCs w:val="24"/>
        </w:rPr>
        <w:t xml:space="preserve"> </w:t>
      </w:r>
      <w:r w:rsidR="008F194E" w:rsidRPr="008F194E">
        <w:rPr>
          <w:rFonts w:ascii="Palatino" w:hAnsi="Palatino"/>
          <w:sz w:val="24"/>
          <w:szCs w:val="24"/>
        </w:rPr>
        <w:t>http://www.tabletmag.com/jewish-arts-and-culture/books/176945/camp-tale</w:t>
      </w:r>
    </w:p>
    <w:p w14:paraId="7C2FD69D" w14:textId="25B581F9" w:rsidR="005F685B" w:rsidRPr="00715050" w:rsidRDefault="005F685B" w:rsidP="00C107BB">
      <w:pPr>
        <w:rPr>
          <w:rFonts w:ascii="Palatino" w:hAnsi="Palatino"/>
          <w:sz w:val="24"/>
          <w:szCs w:val="24"/>
        </w:rPr>
      </w:pPr>
      <w:r w:rsidRPr="00715050">
        <w:rPr>
          <w:rFonts w:ascii="Palatino" w:hAnsi="Palatino"/>
          <w:sz w:val="24"/>
          <w:szCs w:val="24"/>
        </w:rPr>
        <w:t>Pipes, Richard.  “Ref</w:t>
      </w:r>
      <w:r w:rsidR="008F194E">
        <w:rPr>
          <w:rFonts w:ascii="Palatino" w:hAnsi="Palatino"/>
          <w:sz w:val="24"/>
          <w:szCs w:val="24"/>
        </w:rPr>
        <w:t>lections on the Russian Revoluti</w:t>
      </w:r>
      <w:r w:rsidRPr="00715050">
        <w:rPr>
          <w:rFonts w:ascii="Palatino" w:hAnsi="Palatino"/>
          <w:sz w:val="24"/>
          <w:szCs w:val="24"/>
        </w:rPr>
        <w:t>on.”</w:t>
      </w:r>
      <w:r w:rsidR="008F194E" w:rsidRPr="008F194E">
        <w:rPr>
          <w:rFonts w:ascii="Georgia" w:hAnsi="Georgia" w:cs="Georgia"/>
          <w:b/>
          <w:bCs/>
          <w:color w:val="3C3B37"/>
          <w:sz w:val="32"/>
          <w:szCs w:val="32"/>
        </w:rPr>
        <w:t xml:space="preserve"> </w:t>
      </w:r>
      <w:r w:rsidR="008F194E" w:rsidRPr="008F194E">
        <w:rPr>
          <w:rFonts w:ascii="Palatino" w:hAnsi="Palatino" w:cs="Georgia"/>
          <w:bCs/>
          <w:color w:val="3C3B37"/>
          <w:sz w:val="24"/>
          <w:szCs w:val="24"/>
        </w:rPr>
        <w:t>http://www.alexanderpalace.org/palace/pipesrevolution.html</w:t>
      </w:r>
    </w:p>
    <w:p w14:paraId="661814F6" w14:textId="77777777" w:rsidR="001669E9" w:rsidRPr="00950108" w:rsidRDefault="001669E9">
      <w:pPr>
        <w:ind w:left="540" w:hanging="540"/>
        <w:rPr>
          <w:rFonts w:ascii="Palatino" w:hAnsi="Palatino"/>
          <w:sz w:val="24"/>
          <w:szCs w:val="24"/>
        </w:rPr>
      </w:pPr>
    </w:p>
    <w:p w14:paraId="44E9120F" w14:textId="77777777" w:rsidR="00FD0D40" w:rsidRPr="00950108" w:rsidRDefault="00FD0D40" w:rsidP="00FD0D40">
      <w:pPr>
        <w:rPr>
          <w:rFonts w:ascii="Palatino" w:hAnsi="Palatino"/>
          <w:sz w:val="24"/>
          <w:szCs w:val="24"/>
        </w:rPr>
      </w:pPr>
    </w:p>
    <w:p w14:paraId="3C66AA7B" w14:textId="77777777" w:rsidR="00FD0D40" w:rsidRPr="00950108" w:rsidRDefault="00FD0D40" w:rsidP="00FD0D40">
      <w:pPr>
        <w:jc w:val="center"/>
        <w:rPr>
          <w:rFonts w:ascii="Palatino" w:hAnsi="Palatino"/>
          <w:sz w:val="24"/>
          <w:szCs w:val="24"/>
        </w:rPr>
      </w:pPr>
      <w:r w:rsidRPr="00950108">
        <w:rPr>
          <w:rFonts w:ascii="Palatino" w:hAnsi="Palatino"/>
          <w:sz w:val="24"/>
          <w:szCs w:val="24"/>
        </w:rPr>
        <w:t xml:space="preserve">Finally, please note that you must </w:t>
      </w:r>
      <w:r w:rsidRPr="00950108">
        <w:rPr>
          <w:rFonts w:ascii="Palatino" w:hAnsi="Palatino"/>
          <w:b/>
          <w:sz w:val="24"/>
          <w:szCs w:val="24"/>
        </w:rPr>
        <w:t>bring the texts with you to class</w:t>
      </w:r>
      <w:r w:rsidRPr="00950108">
        <w:rPr>
          <w:rFonts w:ascii="Palatino" w:hAnsi="Palatino"/>
          <w:sz w:val="24"/>
          <w:szCs w:val="24"/>
        </w:rPr>
        <w:t>.</w:t>
      </w:r>
    </w:p>
    <w:p w14:paraId="49A71324" w14:textId="77777777" w:rsidR="00D20C1A" w:rsidRPr="00950108" w:rsidRDefault="00D20C1A" w:rsidP="00950108">
      <w:pPr>
        <w:rPr>
          <w:rFonts w:ascii="Palatino" w:hAnsi="Palatino"/>
          <w:sz w:val="24"/>
          <w:szCs w:val="24"/>
        </w:rPr>
      </w:pPr>
    </w:p>
    <w:p w14:paraId="2996197B" w14:textId="77777777" w:rsidR="00D20C1A" w:rsidRPr="00950108" w:rsidRDefault="00D20C1A" w:rsidP="00D20C1A">
      <w:pPr>
        <w:ind w:left="540" w:hanging="540"/>
        <w:jc w:val="center"/>
        <w:rPr>
          <w:rFonts w:ascii="Palatino" w:hAnsi="Palatino"/>
          <w:b/>
          <w:sz w:val="24"/>
          <w:szCs w:val="24"/>
        </w:rPr>
      </w:pPr>
      <w:r w:rsidRPr="00950108">
        <w:rPr>
          <w:rFonts w:ascii="Palatino" w:hAnsi="Palatino"/>
          <w:b/>
          <w:sz w:val="24"/>
          <w:szCs w:val="24"/>
        </w:rPr>
        <w:t>Video</w:t>
      </w:r>
    </w:p>
    <w:p w14:paraId="7E5C4F82" w14:textId="00572509" w:rsidR="005F685B" w:rsidRPr="00C82104" w:rsidRDefault="008F194E">
      <w:pPr>
        <w:ind w:left="720" w:hanging="720"/>
        <w:rPr>
          <w:rFonts w:ascii="Palatino" w:hAnsi="Palatino"/>
          <w:i/>
          <w:sz w:val="24"/>
          <w:szCs w:val="24"/>
        </w:rPr>
      </w:pPr>
      <w:r w:rsidRPr="00C82104">
        <w:rPr>
          <w:rFonts w:ascii="Palatino" w:hAnsi="Palatino"/>
          <w:sz w:val="24"/>
          <w:szCs w:val="24"/>
        </w:rPr>
        <w:t xml:space="preserve">Lemberg, Alexander (dir.) </w:t>
      </w:r>
      <w:r w:rsidR="005F685B" w:rsidRPr="00C82104">
        <w:rPr>
          <w:rFonts w:ascii="Palatino" w:hAnsi="Palatino"/>
          <w:i/>
          <w:sz w:val="24"/>
          <w:szCs w:val="24"/>
        </w:rPr>
        <w:t>Belomor-Baltiiskii kanal</w:t>
      </w:r>
    </w:p>
    <w:p w14:paraId="36632789" w14:textId="54778020" w:rsidR="005F685B" w:rsidRPr="00C82104" w:rsidRDefault="008F194E">
      <w:pPr>
        <w:ind w:left="720" w:hanging="720"/>
        <w:rPr>
          <w:rFonts w:ascii="Palatino" w:hAnsi="Palatino"/>
          <w:sz w:val="24"/>
          <w:szCs w:val="24"/>
        </w:rPr>
      </w:pPr>
      <w:r w:rsidRPr="00C82104">
        <w:rPr>
          <w:rFonts w:ascii="Palatino" w:hAnsi="Palatino"/>
          <w:sz w:val="24"/>
          <w:szCs w:val="24"/>
        </w:rPr>
        <w:t xml:space="preserve">Cherkasov, A. </w:t>
      </w:r>
      <w:r w:rsidR="005F685B" w:rsidRPr="00C82104">
        <w:rPr>
          <w:rFonts w:ascii="Palatino" w:hAnsi="Palatino"/>
          <w:i/>
          <w:sz w:val="24"/>
          <w:szCs w:val="24"/>
        </w:rPr>
        <w:t>Solovki</w:t>
      </w:r>
      <w:r w:rsidR="00B418F0" w:rsidRPr="00C82104">
        <w:rPr>
          <w:rFonts w:ascii="Palatino" w:hAnsi="Palatino"/>
          <w:sz w:val="24"/>
          <w:szCs w:val="24"/>
        </w:rPr>
        <w:t xml:space="preserve"> (1928)</w:t>
      </w:r>
    </w:p>
    <w:p w14:paraId="14F08F9C" w14:textId="77777777" w:rsidR="00FE3C3B" w:rsidRPr="00C82104" w:rsidRDefault="005F685B">
      <w:pPr>
        <w:ind w:left="720" w:hanging="720"/>
        <w:rPr>
          <w:rFonts w:ascii="Palatino" w:hAnsi="Palatino"/>
          <w:sz w:val="24"/>
          <w:szCs w:val="24"/>
        </w:rPr>
      </w:pPr>
      <w:r w:rsidRPr="00C82104">
        <w:rPr>
          <w:rFonts w:ascii="Palatino" w:hAnsi="Palatino"/>
          <w:i/>
          <w:sz w:val="24"/>
          <w:szCs w:val="24"/>
        </w:rPr>
        <w:t>Taras Bulba</w:t>
      </w:r>
      <w:r w:rsidRPr="00C82104">
        <w:rPr>
          <w:rFonts w:ascii="Palatino" w:hAnsi="Palatino"/>
          <w:sz w:val="24"/>
          <w:szCs w:val="24"/>
        </w:rPr>
        <w:t xml:space="preserve"> (2009)</w:t>
      </w:r>
    </w:p>
    <w:p w14:paraId="6BC2092B" w14:textId="77777777" w:rsidR="005F685B" w:rsidRPr="00C82104" w:rsidRDefault="005F685B">
      <w:pPr>
        <w:ind w:left="720" w:hanging="720"/>
        <w:rPr>
          <w:rFonts w:ascii="Palatino" w:hAnsi="Palatino"/>
          <w:sz w:val="24"/>
          <w:szCs w:val="24"/>
        </w:rPr>
      </w:pPr>
      <w:r w:rsidRPr="00C82104">
        <w:rPr>
          <w:rFonts w:ascii="Palatino" w:hAnsi="Palatino"/>
          <w:i/>
          <w:sz w:val="24"/>
          <w:szCs w:val="24"/>
        </w:rPr>
        <w:t xml:space="preserve">Taras Bulba </w:t>
      </w:r>
      <w:r w:rsidRPr="00C82104">
        <w:rPr>
          <w:rFonts w:ascii="Palatino" w:hAnsi="Palatino"/>
          <w:sz w:val="24"/>
          <w:szCs w:val="24"/>
        </w:rPr>
        <w:t>(excerpts)</w:t>
      </w:r>
    </w:p>
    <w:p w14:paraId="0DE6AAFD" w14:textId="77777777" w:rsidR="005F685B" w:rsidRPr="00C82104" w:rsidRDefault="005F685B">
      <w:pPr>
        <w:ind w:left="720" w:hanging="720"/>
        <w:rPr>
          <w:rFonts w:ascii="Palatino" w:hAnsi="Palatino"/>
          <w:sz w:val="24"/>
          <w:szCs w:val="24"/>
        </w:rPr>
      </w:pPr>
    </w:p>
    <w:p w14:paraId="653A62D5" w14:textId="77777777" w:rsidR="00FE3C3B" w:rsidRDefault="00FE3C3B">
      <w:pPr>
        <w:rPr>
          <w:rFonts w:ascii="Palatino" w:hAnsi="Palatino"/>
          <w:sz w:val="24"/>
        </w:rPr>
        <w:sectPr w:rsidR="00FE3C3B">
          <w:footerReference w:type="default" r:id="rId8"/>
          <w:type w:val="continuous"/>
          <w:pgSz w:w="12240" w:h="15840"/>
          <w:pgMar w:top="1440" w:right="1440" w:bottom="1440" w:left="1440" w:header="720" w:footer="720" w:gutter="0"/>
          <w:cols w:space="720"/>
        </w:sectPr>
      </w:pPr>
    </w:p>
    <w:p w14:paraId="0BEE64B1" w14:textId="77777777" w:rsidR="00FE3C3B" w:rsidRDefault="00FE3C3B">
      <w:pPr>
        <w:jc w:val="center"/>
        <w:rPr>
          <w:rFonts w:ascii="Technical" w:hAnsi="Technical"/>
          <w:b/>
          <w:sz w:val="28"/>
        </w:rPr>
      </w:pPr>
      <w:r>
        <w:rPr>
          <w:rFonts w:ascii="Technical" w:hAnsi="Technical"/>
          <w:b/>
          <w:sz w:val="28"/>
        </w:rPr>
        <w:t>CLASS SCHEDULE</w:t>
      </w:r>
    </w:p>
    <w:p w14:paraId="53998F93" w14:textId="77777777" w:rsidR="00FE3C3B" w:rsidRDefault="00FE3C3B">
      <w:pPr>
        <w:jc w:val="center"/>
        <w:rPr>
          <w:rFonts w:ascii="Technical" w:hAnsi="Technical"/>
          <w:b/>
        </w:rPr>
      </w:pPr>
    </w:p>
    <w:p w14:paraId="4525D9DC" w14:textId="77777777" w:rsidR="00FE3C3B" w:rsidRDefault="00FE3C3B">
      <w:pPr>
        <w:jc w:val="center"/>
        <w:rPr>
          <w:rFonts w:ascii="Palatino" w:hAnsi="Palatino"/>
          <w:b/>
          <w:sz w:val="28"/>
        </w:rPr>
        <w:sectPr w:rsidR="00FE3C3B">
          <w:footerReference w:type="default" r:id="rId9"/>
          <w:pgSz w:w="12240" w:h="15840"/>
          <w:pgMar w:top="1440" w:right="1440" w:bottom="1440" w:left="1440" w:header="720" w:footer="720" w:gutter="0"/>
          <w:cols w:space="720"/>
        </w:sectPr>
      </w:pPr>
    </w:p>
    <w:p w14:paraId="5823B67F" w14:textId="77777777" w:rsidR="00FE3C3B" w:rsidRDefault="009273D2">
      <w:pPr>
        <w:pBdr>
          <w:top w:val="threeDEmboss" w:sz="12" w:space="1" w:color="auto"/>
          <w:left w:val="threeDEmboss" w:sz="12" w:space="4" w:color="auto"/>
          <w:bottom w:val="threeDEmboss" w:sz="12" w:space="1" w:color="auto"/>
          <w:right w:val="threeDEmboss" w:sz="12" w:space="4" w:color="auto"/>
        </w:pBdr>
      </w:pPr>
      <w:r>
        <w:rPr>
          <w:b/>
        </w:rPr>
        <w:t>September 8</w:t>
      </w:r>
      <w:r w:rsidR="000C6BB8">
        <w:rPr>
          <w:b/>
        </w:rPr>
        <w:t xml:space="preserve"> </w:t>
      </w:r>
      <w:r>
        <w:t>(T</w:t>
      </w:r>
      <w:r w:rsidR="006138B9">
        <w:t>)</w:t>
      </w:r>
      <w:r w:rsidR="00FE3C3B">
        <w:t xml:space="preserve"> </w:t>
      </w:r>
      <w:r w:rsidR="00FE3C3B">
        <w:rPr>
          <w:b/>
        </w:rPr>
        <w:t>Introduction</w:t>
      </w:r>
      <w:r w:rsidR="00551007">
        <w:rPr>
          <w:b/>
        </w:rPr>
        <w:t xml:space="preserve">  </w:t>
      </w:r>
    </w:p>
    <w:p w14:paraId="6D1CFD5A" w14:textId="77777777" w:rsidR="006138B9" w:rsidRDefault="006138B9" w:rsidP="006138B9"/>
    <w:p w14:paraId="0C305006" w14:textId="77777777" w:rsidR="007C37BA" w:rsidRDefault="009273D2" w:rsidP="0093241F">
      <w:pPr>
        <w:pBdr>
          <w:top w:val="threeDEmboss" w:sz="12" w:space="1" w:color="auto"/>
          <w:left w:val="threeDEmboss" w:sz="12" w:space="4" w:color="auto"/>
          <w:bottom w:val="threeDEmboss" w:sz="12" w:space="1" w:color="auto"/>
          <w:right w:val="threeDEmboss" w:sz="12" w:space="4" w:color="auto"/>
        </w:pBdr>
        <w:rPr>
          <w:b/>
        </w:rPr>
      </w:pPr>
      <w:r>
        <w:rPr>
          <w:b/>
        </w:rPr>
        <w:t>September 15</w:t>
      </w:r>
      <w:r w:rsidR="006138B9">
        <w:rPr>
          <w:b/>
        </w:rPr>
        <w:t xml:space="preserve"> </w:t>
      </w:r>
      <w:r w:rsidR="00F5452A">
        <w:t>(T</w:t>
      </w:r>
      <w:r w:rsidR="006138B9">
        <w:t>)</w:t>
      </w:r>
      <w:r w:rsidR="006138B9">
        <w:rPr>
          <w:b/>
        </w:rPr>
        <w:t xml:space="preserve"> </w:t>
      </w:r>
      <w:r w:rsidR="007C37BA">
        <w:rPr>
          <w:b/>
        </w:rPr>
        <w:t xml:space="preserve">Russia and the East </w:t>
      </w:r>
    </w:p>
    <w:p w14:paraId="347AA011" w14:textId="77777777" w:rsidR="006138B9" w:rsidRDefault="005F685B" w:rsidP="007C37BA">
      <w:pPr>
        <w:pBdr>
          <w:top w:val="threeDEmboss" w:sz="12" w:space="1" w:color="auto"/>
          <w:left w:val="threeDEmboss" w:sz="12" w:space="4" w:color="auto"/>
          <w:bottom w:val="threeDEmboss" w:sz="12" w:space="1" w:color="auto"/>
          <w:right w:val="threeDEmboss" w:sz="12" w:space="4" w:color="auto"/>
        </w:pBdr>
        <w:jc w:val="right"/>
        <w:rPr>
          <w:b/>
        </w:rPr>
      </w:pPr>
      <w:r>
        <w:rPr>
          <w:b/>
        </w:rPr>
        <w:t>(Rossen Djaga</w:t>
      </w:r>
      <w:r w:rsidR="007C37BA">
        <w:rPr>
          <w:b/>
        </w:rPr>
        <w:t>lov)</w:t>
      </w:r>
    </w:p>
    <w:p w14:paraId="5F5B7441" w14:textId="77777777" w:rsidR="0093241F" w:rsidRPr="003B6A17" w:rsidRDefault="0093241F" w:rsidP="007C37BA">
      <w:pPr>
        <w:pBdr>
          <w:top w:val="threeDEmboss" w:sz="12" w:space="1" w:color="auto"/>
          <w:left w:val="threeDEmboss" w:sz="12" w:space="4" w:color="auto"/>
          <w:bottom w:val="threeDEmboss" w:sz="12" w:space="1" w:color="auto"/>
          <w:right w:val="threeDEmboss" w:sz="12" w:space="4" w:color="auto"/>
        </w:pBdr>
        <w:rPr>
          <w:i/>
        </w:rPr>
      </w:pPr>
      <w:r>
        <w:rPr>
          <w:b/>
        </w:rPr>
        <w:tab/>
      </w:r>
    </w:p>
    <w:p w14:paraId="5287D7C6" w14:textId="77777777" w:rsidR="006138B9" w:rsidRDefault="006138B9" w:rsidP="006138B9">
      <w:pPr>
        <w:pBdr>
          <w:top w:val="threeDEmboss" w:sz="12" w:space="1" w:color="auto"/>
          <w:left w:val="threeDEmboss" w:sz="12" w:space="4" w:color="auto"/>
          <w:bottom w:val="threeDEmboss" w:sz="12" w:space="1" w:color="auto"/>
          <w:right w:val="threeDEmboss" w:sz="12" w:space="4" w:color="auto"/>
        </w:pBdr>
        <w:rPr>
          <w:rFonts w:ascii="Palatino" w:hAnsi="Palatino"/>
        </w:rPr>
      </w:pPr>
      <w:r>
        <w:tab/>
      </w:r>
      <w:r>
        <w:rPr>
          <w:rFonts w:ascii="Zapf Dingbats" w:hAnsi="Zapf Dingbats"/>
        </w:rPr>
        <w:t></w:t>
      </w:r>
      <w:r>
        <w:rPr>
          <w:rFonts w:ascii="Zapf Dingbats" w:hAnsi="Zapf Dingbats"/>
        </w:rPr>
        <w:t></w:t>
      </w:r>
      <w:r w:rsidR="000A7421">
        <w:t>For Today</w:t>
      </w:r>
    </w:p>
    <w:p w14:paraId="406DB1ED" w14:textId="77777777" w:rsidR="006138B9" w:rsidRPr="007C37BA" w:rsidRDefault="006138B9" w:rsidP="006138B9">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w:t>
      </w:r>
      <w:r w:rsidR="007C37BA">
        <w:t xml:space="preserve">Aitmatov, Chingiz.  </w:t>
      </w:r>
      <w:r w:rsidR="007C37BA">
        <w:rPr>
          <w:i/>
        </w:rPr>
        <w:t>Jamila</w:t>
      </w:r>
      <w:r w:rsidR="007C37BA">
        <w:t xml:space="preserve">. </w:t>
      </w:r>
    </w:p>
    <w:p w14:paraId="4B4FB99F" w14:textId="77777777" w:rsidR="007C37BA" w:rsidRDefault="0093241F" w:rsidP="006138B9">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w:t>
      </w:r>
      <w:r w:rsidR="007C37BA">
        <w:t xml:space="preserve">Iskander, Fazil.  </w:t>
      </w:r>
      <w:r w:rsidR="007C37BA">
        <w:rPr>
          <w:i/>
        </w:rPr>
        <w:t>Sandro of Chegem</w:t>
      </w:r>
      <w:r w:rsidR="007C37BA">
        <w:t xml:space="preserve"> </w:t>
      </w:r>
    </w:p>
    <w:p w14:paraId="4C90F183" w14:textId="77777777" w:rsidR="0093241F" w:rsidRPr="007C37BA" w:rsidRDefault="007C37BA" w:rsidP="007C37BA">
      <w:pPr>
        <w:pBdr>
          <w:top w:val="threeDEmboss" w:sz="12" w:space="1" w:color="auto"/>
          <w:left w:val="threeDEmboss" w:sz="12" w:space="4" w:color="auto"/>
          <w:bottom w:val="threeDEmboss" w:sz="12" w:space="1" w:color="auto"/>
          <w:right w:val="threeDEmboss" w:sz="12" w:space="4" w:color="auto"/>
        </w:pBdr>
        <w:jc w:val="right"/>
      </w:pPr>
      <w:r>
        <w:t>(excerpts)</w:t>
      </w:r>
    </w:p>
    <w:p w14:paraId="6F8E05E1" w14:textId="77777777" w:rsidR="007C37BA" w:rsidRDefault="007C37BA" w:rsidP="007C37BA">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 Slezkine, Yuri.  “The USSR as </w:t>
      </w:r>
    </w:p>
    <w:p w14:paraId="36847A08" w14:textId="77777777" w:rsidR="007C37BA" w:rsidRDefault="007C37BA" w:rsidP="007C37BA">
      <w:pPr>
        <w:pBdr>
          <w:top w:val="threeDEmboss" w:sz="12" w:space="1" w:color="auto"/>
          <w:left w:val="threeDEmboss" w:sz="12" w:space="4" w:color="auto"/>
          <w:bottom w:val="threeDEmboss" w:sz="12" w:space="1" w:color="auto"/>
          <w:right w:val="threeDEmboss" w:sz="12" w:space="4" w:color="auto"/>
        </w:pBdr>
        <w:jc w:val="right"/>
        <w:rPr>
          <w:rFonts w:ascii="Palatino" w:hAnsi="Palatino"/>
        </w:rPr>
      </w:pPr>
      <w:r>
        <w:t xml:space="preserve">Communal Apartment.” </w:t>
      </w:r>
    </w:p>
    <w:p w14:paraId="2510AEDB" w14:textId="1F1AC6E5" w:rsidR="00AF5657" w:rsidRDefault="006138B9" w:rsidP="00AF5657">
      <w:r>
        <w:tab/>
      </w:r>
      <w:r>
        <w:tab/>
      </w:r>
    </w:p>
    <w:p w14:paraId="0C10D7F6" w14:textId="77777777" w:rsidR="00AF5657" w:rsidRDefault="00AF5657" w:rsidP="00AF5657">
      <w:pPr>
        <w:pBdr>
          <w:top w:val="threeDEmboss" w:sz="12" w:space="1" w:color="auto"/>
          <w:left w:val="threeDEmboss" w:sz="12" w:space="4" w:color="auto"/>
          <w:bottom w:val="threeDEmboss" w:sz="12" w:space="1" w:color="auto"/>
          <w:right w:val="threeDEmboss" w:sz="12" w:space="4" w:color="auto"/>
        </w:pBdr>
        <w:rPr>
          <w:b/>
        </w:rPr>
      </w:pPr>
      <w:r>
        <w:rPr>
          <w:b/>
        </w:rPr>
        <w:t xml:space="preserve">September 22 </w:t>
      </w:r>
      <w:r>
        <w:t>(T)</w:t>
      </w:r>
      <w:r>
        <w:rPr>
          <w:b/>
        </w:rPr>
        <w:t xml:space="preserve"> </w:t>
      </w:r>
      <w:r w:rsidR="007C37BA">
        <w:rPr>
          <w:b/>
        </w:rPr>
        <w:t>Research Methods</w:t>
      </w:r>
    </w:p>
    <w:p w14:paraId="7D39A805" w14:textId="77777777" w:rsidR="007C37BA" w:rsidRDefault="007C37BA" w:rsidP="007C37BA">
      <w:pPr>
        <w:pBdr>
          <w:top w:val="threeDEmboss" w:sz="12" w:space="1" w:color="auto"/>
          <w:left w:val="threeDEmboss" w:sz="12" w:space="4" w:color="auto"/>
          <w:bottom w:val="threeDEmboss" w:sz="12" w:space="1" w:color="auto"/>
          <w:right w:val="threeDEmboss" w:sz="12" w:space="4" w:color="auto"/>
        </w:pBdr>
        <w:jc w:val="right"/>
        <w:rPr>
          <w:b/>
        </w:rPr>
      </w:pPr>
      <w:r>
        <w:rPr>
          <w:b/>
        </w:rPr>
        <w:t>(Diana Greene and Alla Roylance)</w:t>
      </w:r>
    </w:p>
    <w:p w14:paraId="321BD91F" w14:textId="34223367" w:rsidR="006138B9" w:rsidRPr="009824B0" w:rsidRDefault="00AF5657" w:rsidP="006138B9">
      <w:pPr>
        <w:rPr>
          <w:b/>
        </w:rPr>
      </w:pPr>
      <w:r>
        <w:tab/>
      </w:r>
    </w:p>
    <w:p w14:paraId="607F165C" w14:textId="77777777" w:rsidR="009824B0" w:rsidRDefault="009273D2" w:rsidP="009F5143">
      <w:pPr>
        <w:pBdr>
          <w:top w:val="threeDEmboss" w:sz="12" w:space="1" w:color="auto"/>
          <w:left w:val="threeDEmboss" w:sz="12" w:space="4" w:color="auto"/>
          <w:bottom w:val="threeDEmboss" w:sz="12" w:space="1" w:color="auto"/>
          <w:right w:val="threeDEmboss" w:sz="12" w:space="4" w:color="auto"/>
        </w:pBdr>
        <w:ind w:left="1440" w:hanging="1440"/>
        <w:rPr>
          <w:b/>
        </w:rPr>
      </w:pPr>
      <w:r>
        <w:rPr>
          <w:b/>
        </w:rPr>
        <w:t>September 29</w:t>
      </w:r>
      <w:r>
        <w:t xml:space="preserve"> (T</w:t>
      </w:r>
      <w:r w:rsidR="006138B9">
        <w:t xml:space="preserve">) </w:t>
      </w:r>
      <w:r w:rsidR="000A7421">
        <w:rPr>
          <w:b/>
        </w:rPr>
        <w:t>Crime and Punishment</w:t>
      </w:r>
      <w:r w:rsidR="009824B0">
        <w:rPr>
          <w:b/>
        </w:rPr>
        <w:t xml:space="preserve"> </w:t>
      </w:r>
    </w:p>
    <w:p w14:paraId="61AFA805" w14:textId="0689B38C" w:rsidR="00EB0A97" w:rsidRPr="009F5143" w:rsidRDefault="009824B0" w:rsidP="009824B0">
      <w:pPr>
        <w:pBdr>
          <w:top w:val="threeDEmboss" w:sz="12" w:space="1" w:color="auto"/>
          <w:left w:val="threeDEmboss" w:sz="12" w:space="4" w:color="auto"/>
          <w:bottom w:val="threeDEmboss" w:sz="12" w:space="1" w:color="auto"/>
          <w:right w:val="threeDEmboss" w:sz="12" w:space="4" w:color="auto"/>
        </w:pBdr>
        <w:ind w:left="1440" w:hanging="1440"/>
        <w:jc w:val="right"/>
        <w:rPr>
          <w:b/>
        </w:rPr>
      </w:pPr>
      <w:r>
        <w:rPr>
          <w:b/>
        </w:rPr>
        <w:t>(Ilya Kilger)</w:t>
      </w:r>
    </w:p>
    <w:p w14:paraId="2ACDBFB4" w14:textId="77777777" w:rsidR="006138B9" w:rsidRDefault="006138B9" w:rsidP="006138B9">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For Today: </w:t>
      </w:r>
    </w:p>
    <w:p w14:paraId="324027D8" w14:textId="77777777" w:rsidR="006138B9" w:rsidRPr="007C37BA" w:rsidRDefault="006138B9" w:rsidP="006138B9">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tab/>
      </w:r>
      <w:r>
        <w:rPr>
          <w:rFonts w:ascii="Zapf Dingbats" w:hAnsi="Zapf Dingbats"/>
        </w:rPr>
        <w:t></w:t>
      </w:r>
      <w:r w:rsidR="00344A1E">
        <w:t xml:space="preserve"> Read </w:t>
      </w:r>
      <w:r w:rsidR="007C37BA">
        <w:t xml:space="preserve">Dostoevsky, Fyodor.  </w:t>
      </w:r>
      <w:r w:rsidR="007C37BA">
        <w:rPr>
          <w:i/>
        </w:rPr>
        <w:t>Crime and Punishment</w:t>
      </w:r>
      <w:r w:rsidR="007C37BA">
        <w:t xml:space="preserve">. </w:t>
      </w:r>
    </w:p>
    <w:p w14:paraId="70D0CB04" w14:textId="77777777" w:rsidR="00AF5657" w:rsidRDefault="00AF5657" w:rsidP="00AF5657"/>
    <w:p w14:paraId="2718FD39" w14:textId="77777777" w:rsidR="00CE39C2" w:rsidRDefault="00AF5657" w:rsidP="00AF5657">
      <w:pPr>
        <w:pBdr>
          <w:top w:val="threeDEmboss" w:sz="12" w:space="1" w:color="auto"/>
          <w:left w:val="threeDEmboss" w:sz="12" w:space="4" w:color="auto"/>
          <w:bottom w:val="threeDEmboss" w:sz="12" w:space="1" w:color="auto"/>
          <w:right w:val="threeDEmboss" w:sz="12" w:space="4" w:color="auto"/>
        </w:pBdr>
        <w:rPr>
          <w:b/>
        </w:rPr>
      </w:pPr>
      <w:r>
        <w:rPr>
          <w:b/>
        </w:rPr>
        <w:t xml:space="preserve">October 6 </w:t>
      </w:r>
      <w:r>
        <w:t xml:space="preserve">(T) </w:t>
      </w:r>
      <w:r w:rsidR="00CE39C2">
        <w:rPr>
          <w:b/>
        </w:rPr>
        <w:t xml:space="preserve">Sex, Gender, and Revolution </w:t>
      </w:r>
    </w:p>
    <w:p w14:paraId="15094FAB" w14:textId="04B72F47" w:rsidR="00AF5657" w:rsidRDefault="00CE39C2" w:rsidP="00CE39C2">
      <w:pPr>
        <w:pBdr>
          <w:top w:val="threeDEmboss" w:sz="12" w:space="1" w:color="auto"/>
          <w:left w:val="threeDEmboss" w:sz="12" w:space="4" w:color="auto"/>
          <w:bottom w:val="threeDEmboss" w:sz="12" w:space="1" w:color="auto"/>
          <w:right w:val="threeDEmboss" w:sz="12" w:space="4" w:color="auto"/>
        </w:pBdr>
        <w:jc w:val="right"/>
        <w:rPr>
          <w:b/>
        </w:rPr>
      </w:pPr>
      <w:r>
        <w:rPr>
          <w:b/>
        </w:rPr>
        <w:t>(Eliot Borenstein)</w:t>
      </w:r>
    </w:p>
    <w:p w14:paraId="2142064D" w14:textId="77777777" w:rsidR="00AF5657" w:rsidRDefault="00AF5657" w:rsidP="00AF5657">
      <w:pPr>
        <w:pBdr>
          <w:top w:val="threeDEmboss" w:sz="12" w:space="1" w:color="auto"/>
          <w:left w:val="threeDEmboss" w:sz="12" w:space="4" w:color="auto"/>
          <w:bottom w:val="threeDEmboss" w:sz="12" w:space="1" w:color="auto"/>
          <w:right w:val="threeDEmboss" w:sz="12" w:space="4" w:color="auto"/>
        </w:pBdr>
        <w:rPr>
          <w:b/>
        </w:rPr>
      </w:pPr>
      <w:r>
        <w:rPr>
          <w:b/>
        </w:rPr>
        <w:tab/>
        <w:t xml:space="preserve">  </w:t>
      </w:r>
      <w:r>
        <w:rPr>
          <w:rFonts w:ascii="Zapf Dingbats" w:hAnsi="Zapf Dingbats"/>
        </w:rPr>
        <w:t></w:t>
      </w:r>
      <w:r>
        <w:rPr>
          <w:rFonts w:ascii="Zapf Dingbats" w:hAnsi="Zapf Dingbats"/>
        </w:rPr>
        <w:t></w:t>
      </w:r>
      <w:r>
        <w:rPr>
          <w:b/>
        </w:rPr>
        <w:t>In Class:</w:t>
      </w:r>
    </w:p>
    <w:p w14:paraId="7CF86DC5" w14:textId="77777777" w:rsidR="00AF5657" w:rsidRDefault="00AF5657" w:rsidP="00C82104">
      <w:pPr>
        <w:pBdr>
          <w:top w:val="threeDEmboss" w:sz="12" w:space="1" w:color="auto"/>
          <w:left w:val="threeDEmboss" w:sz="12" w:space="4" w:color="auto"/>
          <w:bottom w:val="threeDEmboss" w:sz="12" w:space="1" w:color="auto"/>
          <w:right w:val="threeDEmboss" w:sz="12" w:space="4" w:color="auto"/>
        </w:pBdr>
        <w:ind w:left="1134" w:hanging="1134"/>
        <w:rPr>
          <w:rFonts w:ascii="Palatino" w:hAnsi="Palatino"/>
        </w:rPr>
      </w:pPr>
      <w:r>
        <w:tab/>
      </w:r>
      <w:r>
        <w:rPr>
          <w:rFonts w:ascii="Zapf Dingbats" w:hAnsi="Zapf Dingbats"/>
        </w:rPr>
        <w:t></w:t>
      </w:r>
      <w:r>
        <w:rPr>
          <w:rFonts w:ascii="Zapf Dingbats" w:hAnsi="Zapf Dingbats"/>
        </w:rPr>
        <w:t></w:t>
      </w:r>
      <w:r>
        <w:t xml:space="preserve">For Today: </w:t>
      </w:r>
    </w:p>
    <w:p w14:paraId="61980870" w14:textId="7FD82127" w:rsidR="00AF5657" w:rsidRDefault="00AF5657" w:rsidP="00AF5657">
      <w:pPr>
        <w:pBdr>
          <w:top w:val="threeDEmboss" w:sz="12" w:space="1" w:color="auto"/>
          <w:left w:val="threeDEmboss" w:sz="12" w:space="4" w:color="auto"/>
          <w:bottom w:val="threeDEmboss" w:sz="12" w:space="1" w:color="auto"/>
          <w:right w:val="threeDEmboss" w:sz="12" w:space="4" w:color="auto"/>
        </w:pBdr>
        <w:ind w:left="1134" w:hanging="1134"/>
      </w:pPr>
      <w:r>
        <w:t xml:space="preserve">            </w:t>
      </w:r>
      <w:r>
        <w:tab/>
      </w:r>
      <w:r>
        <w:rPr>
          <w:rFonts w:ascii="Zapf Dingbats" w:hAnsi="Zapf Dingbats"/>
        </w:rPr>
        <w:t></w:t>
      </w:r>
      <w:r>
        <w:t xml:space="preserve"> Read </w:t>
      </w:r>
      <w:r w:rsidR="00CE39C2">
        <w:t>Foucault, The History of Sexuality (excerpts)</w:t>
      </w:r>
    </w:p>
    <w:p w14:paraId="2088A3DB" w14:textId="3C7A653E" w:rsidR="00AF5657" w:rsidRDefault="00AF5657" w:rsidP="00AF5657">
      <w:pPr>
        <w:pBdr>
          <w:top w:val="threeDEmboss" w:sz="12" w:space="1" w:color="auto"/>
          <w:left w:val="threeDEmboss" w:sz="12" w:space="4" w:color="auto"/>
          <w:bottom w:val="threeDEmboss" w:sz="12" w:space="1" w:color="auto"/>
          <w:right w:val="threeDEmboss" w:sz="12" w:space="4" w:color="auto"/>
        </w:pBdr>
        <w:ind w:left="1134" w:hanging="1134"/>
      </w:pPr>
      <w:r>
        <w:tab/>
      </w:r>
      <w:r>
        <w:rPr>
          <w:rFonts w:ascii="Zapf Dingbats" w:hAnsi="Zapf Dingbats"/>
        </w:rPr>
        <w:t></w:t>
      </w:r>
      <w:r>
        <w:t xml:space="preserve"> Read </w:t>
      </w:r>
      <w:r w:rsidR="00CE39C2">
        <w:t>Naiman, “Introduction”</w:t>
      </w:r>
    </w:p>
    <w:p w14:paraId="3E8AC10F" w14:textId="3F3B9C56" w:rsidR="00CE39C2" w:rsidRDefault="00CE39C2" w:rsidP="00AF5657">
      <w:pPr>
        <w:pBdr>
          <w:top w:val="threeDEmboss" w:sz="12" w:space="1" w:color="auto"/>
          <w:left w:val="threeDEmboss" w:sz="12" w:space="4" w:color="auto"/>
          <w:bottom w:val="threeDEmboss" w:sz="12" w:space="1" w:color="auto"/>
          <w:right w:val="threeDEmboss" w:sz="12" w:space="4" w:color="auto"/>
        </w:pBdr>
        <w:ind w:left="1134" w:hanging="1134"/>
      </w:pPr>
      <w:r>
        <w:tab/>
      </w:r>
      <w:r>
        <w:rPr>
          <w:rFonts w:ascii="Zapf Dingbats" w:hAnsi="Zapf Dingbats"/>
        </w:rPr>
        <w:t></w:t>
      </w:r>
      <w:r>
        <w:t xml:space="preserve"> Read Naiman, “Chapter Seven”</w:t>
      </w:r>
    </w:p>
    <w:p w14:paraId="3F72279E" w14:textId="09077E8E" w:rsidR="00CE39C2" w:rsidRDefault="00CE39C2" w:rsidP="00AF5657">
      <w:pPr>
        <w:pBdr>
          <w:top w:val="threeDEmboss" w:sz="12" w:space="1" w:color="auto"/>
          <w:left w:val="threeDEmboss" w:sz="12" w:space="4" w:color="auto"/>
          <w:bottom w:val="threeDEmboss" w:sz="12" w:space="1" w:color="auto"/>
          <w:right w:val="threeDEmboss" w:sz="12" w:space="4" w:color="auto"/>
        </w:pBdr>
        <w:ind w:left="1134" w:hanging="1134"/>
      </w:pPr>
      <w:r>
        <w:tab/>
      </w:r>
      <w:r>
        <w:rPr>
          <w:rFonts w:ascii="Zapf Dingbats" w:hAnsi="Zapf Dingbats"/>
        </w:rPr>
        <w:t></w:t>
      </w:r>
      <w:r>
        <w:t xml:space="preserve"> Read Borenstein, “Introduction”</w:t>
      </w:r>
    </w:p>
    <w:p w14:paraId="1315C83E" w14:textId="177343B8" w:rsidR="00CE39C2" w:rsidRDefault="00CE39C2" w:rsidP="00AF5657">
      <w:pPr>
        <w:pBdr>
          <w:top w:val="threeDEmboss" w:sz="12" w:space="1" w:color="auto"/>
          <w:left w:val="threeDEmboss" w:sz="12" w:space="4" w:color="auto"/>
          <w:bottom w:val="threeDEmboss" w:sz="12" w:space="1" w:color="auto"/>
          <w:right w:val="threeDEmboss" w:sz="12" w:space="4" w:color="auto"/>
        </w:pBdr>
        <w:ind w:left="1134" w:hanging="1134"/>
      </w:pPr>
      <w:r>
        <w:tab/>
      </w:r>
      <w:r>
        <w:rPr>
          <w:rFonts w:ascii="Zapf Dingbats" w:hAnsi="Zapf Dingbats"/>
        </w:rPr>
        <w:t></w:t>
      </w:r>
      <w:r>
        <w:t xml:space="preserve"> Read Bernstein, “Envisioning Health”</w:t>
      </w:r>
    </w:p>
    <w:p w14:paraId="1C4612A3" w14:textId="0E6DC884" w:rsidR="00950108" w:rsidRDefault="00CE39C2" w:rsidP="00C82104">
      <w:pPr>
        <w:pBdr>
          <w:top w:val="threeDEmboss" w:sz="12" w:space="1" w:color="auto"/>
          <w:left w:val="threeDEmboss" w:sz="12" w:space="4" w:color="auto"/>
          <w:bottom w:val="threeDEmboss" w:sz="12" w:space="1" w:color="auto"/>
          <w:right w:val="threeDEmboss" w:sz="12" w:space="4" w:color="auto"/>
        </w:pBdr>
        <w:ind w:left="1134" w:hanging="1134"/>
      </w:pPr>
      <w:r>
        <w:tab/>
      </w:r>
      <w:r>
        <w:rPr>
          <w:rFonts w:ascii="Zapf Dingbats" w:hAnsi="Zapf Dingbats"/>
        </w:rPr>
        <w:t></w:t>
      </w:r>
      <w:r>
        <w:t xml:space="preserve"> Read Borenstein, “About That”</w:t>
      </w:r>
    </w:p>
    <w:p w14:paraId="4745AE5D" w14:textId="77777777" w:rsidR="00950108" w:rsidRDefault="00950108" w:rsidP="006138B9"/>
    <w:p w14:paraId="573EFF23" w14:textId="77777777" w:rsidR="006138B9" w:rsidRDefault="000A7421" w:rsidP="006138B9">
      <w:pPr>
        <w:pBdr>
          <w:top w:val="threeDEmboss" w:sz="12" w:space="1" w:color="auto"/>
          <w:left w:val="threeDEmboss" w:sz="12" w:space="4" w:color="auto"/>
          <w:bottom w:val="threeDEmboss" w:sz="12" w:space="1" w:color="auto"/>
          <w:right w:val="threeDEmboss" w:sz="12" w:space="4" w:color="auto"/>
        </w:pBdr>
        <w:ind w:left="1440" w:hanging="1440"/>
        <w:rPr>
          <w:b/>
        </w:rPr>
      </w:pPr>
      <w:r>
        <w:rPr>
          <w:b/>
        </w:rPr>
        <w:t>October 13</w:t>
      </w:r>
      <w:r w:rsidR="00344A1E">
        <w:rPr>
          <w:b/>
        </w:rPr>
        <w:t xml:space="preserve"> </w:t>
      </w:r>
      <w:r>
        <w:t>(T</w:t>
      </w:r>
      <w:r w:rsidR="006138B9">
        <w:t xml:space="preserve">) </w:t>
      </w:r>
      <w:r>
        <w:rPr>
          <w:b/>
        </w:rPr>
        <w:t>Legislative Day (Monday Schedule)</w:t>
      </w:r>
    </w:p>
    <w:p w14:paraId="54B0655A" w14:textId="0487B222" w:rsidR="003D21E4" w:rsidRPr="00CE39C2" w:rsidRDefault="000A7421" w:rsidP="00CE39C2">
      <w:pPr>
        <w:pBdr>
          <w:top w:val="threeDEmboss" w:sz="12" w:space="1" w:color="auto"/>
          <w:left w:val="threeDEmboss" w:sz="12" w:space="4" w:color="auto"/>
          <w:bottom w:val="threeDEmboss" w:sz="12" w:space="1" w:color="auto"/>
          <w:right w:val="threeDEmboss" w:sz="12" w:space="4" w:color="auto"/>
        </w:pBdr>
        <w:ind w:left="1440" w:hanging="1440"/>
        <w:jc w:val="center"/>
        <w:rPr>
          <w:b/>
        </w:rPr>
      </w:pPr>
      <w:r>
        <w:rPr>
          <w:b/>
        </w:rPr>
        <w:t>NO CLASS</w:t>
      </w:r>
    </w:p>
    <w:p w14:paraId="0E2D1087" w14:textId="77777777" w:rsidR="003A18DB" w:rsidRDefault="003A18DB" w:rsidP="00666642">
      <w:pPr>
        <w:rPr>
          <w:rFonts w:ascii="Palatino" w:hAnsi="Palatino"/>
        </w:rPr>
      </w:pPr>
    </w:p>
    <w:p w14:paraId="71DFD4EB" w14:textId="77777777" w:rsidR="00666642" w:rsidRDefault="000A7421" w:rsidP="003D21E4">
      <w:pPr>
        <w:pBdr>
          <w:top w:val="threeDEmboss" w:sz="12" w:space="1" w:color="auto"/>
          <w:left w:val="threeDEmboss" w:sz="12" w:space="4" w:color="auto"/>
          <w:bottom w:val="threeDEmboss" w:sz="12" w:space="1" w:color="auto"/>
          <w:right w:val="threeDEmboss" w:sz="12" w:space="4" w:color="auto"/>
        </w:pBdr>
        <w:tabs>
          <w:tab w:val="left" w:pos="720"/>
        </w:tabs>
        <w:ind w:left="1440" w:hanging="1440"/>
        <w:rPr>
          <w:b/>
        </w:rPr>
      </w:pPr>
      <w:r>
        <w:rPr>
          <w:b/>
        </w:rPr>
        <w:t>October 20</w:t>
      </w:r>
      <w:r w:rsidR="00666642">
        <w:rPr>
          <w:b/>
        </w:rPr>
        <w:t xml:space="preserve">  </w:t>
      </w:r>
      <w:r w:rsidR="00F5452A">
        <w:t>(T</w:t>
      </w:r>
      <w:r w:rsidR="00666642">
        <w:t xml:space="preserve">) </w:t>
      </w:r>
      <w:r w:rsidR="007C37BA">
        <w:rPr>
          <w:b/>
        </w:rPr>
        <w:t>Eastern Europe and Western Europe (Larry Wolff)</w:t>
      </w:r>
    </w:p>
    <w:p w14:paraId="32F83F52" w14:textId="77777777" w:rsidR="003B6A17" w:rsidRDefault="003B6A17" w:rsidP="003B6A17">
      <w:pPr>
        <w:pBdr>
          <w:top w:val="threeDEmboss" w:sz="12" w:space="1" w:color="auto"/>
          <w:left w:val="threeDEmboss" w:sz="12" w:space="4" w:color="auto"/>
          <w:bottom w:val="threeDEmboss" w:sz="12" w:space="1" w:color="auto"/>
          <w:right w:val="threeDEmboss" w:sz="12" w:space="4" w:color="auto"/>
        </w:pBdr>
        <w:rPr>
          <w:b/>
        </w:rPr>
      </w:pPr>
      <w:r>
        <w:rPr>
          <w:b/>
        </w:rPr>
        <w:tab/>
      </w:r>
      <w:r w:rsidR="007C37BA">
        <w:rPr>
          <w:rFonts w:ascii="Zapf Dingbats" w:hAnsi="Zapf Dingbats"/>
        </w:rPr>
        <w:t></w:t>
      </w:r>
      <w:r w:rsidR="007C37BA">
        <w:rPr>
          <w:rFonts w:ascii="Zapf Dingbats" w:hAnsi="Zapf Dingbats"/>
        </w:rPr>
        <w:t></w:t>
      </w:r>
      <w:r w:rsidR="007C37BA">
        <w:t>For Today:</w:t>
      </w:r>
    </w:p>
    <w:p w14:paraId="78A201AE" w14:textId="77777777" w:rsidR="00EB0A97" w:rsidRPr="007C37BA" w:rsidRDefault="007C37BA" w:rsidP="003B6A17">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 Wolff</w:t>
      </w:r>
      <w:r w:rsidR="005C612F">
        <w:t xml:space="preserve"> </w:t>
      </w:r>
      <w:r>
        <w:rPr>
          <w:i/>
        </w:rPr>
        <w:t>Inventing Eastern Europe</w:t>
      </w:r>
      <w:r>
        <w:t xml:space="preserve"> (Introduction, Chapters 1-3)</w:t>
      </w:r>
    </w:p>
    <w:p w14:paraId="7A2768B1" w14:textId="77777777" w:rsidR="00D853A9" w:rsidRDefault="00666642" w:rsidP="00666642">
      <w:pPr>
        <w:pBdr>
          <w:top w:val="threeDEmboss" w:sz="12" w:space="1" w:color="auto"/>
          <w:left w:val="threeDEmboss" w:sz="12" w:space="4" w:color="auto"/>
          <w:bottom w:val="threeDEmboss" w:sz="12" w:space="1" w:color="auto"/>
          <w:right w:val="threeDEmboss" w:sz="12" w:space="4" w:color="auto"/>
        </w:pBdr>
      </w:pPr>
      <w:r>
        <w:tab/>
      </w:r>
      <w:r w:rsidR="007C37BA">
        <w:rPr>
          <w:rFonts w:ascii="Zapf Dingbats" w:hAnsi="Zapf Dingbats"/>
        </w:rPr>
        <w:t></w:t>
      </w:r>
      <w:r w:rsidR="007C37BA">
        <w:t xml:space="preserve"> Read Ugresic, “Nice People Don’t Mention Such Things.”</w:t>
      </w:r>
    </w:p>
    <w:p w14:paraId="54E85180" w14:textId="77777777" w:rsidR="007C37BA" w:rsidRDefault="007C37BA" w:rsidP="007C37BA">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 Boym, “Dubravka Ugresic.”</w:t>
      </w:r>
    </w:p>
    <w:p w14:paraId="5471D8A8" w14:textId="24B21BCA" w:rsidR="000A7421" w:rsidRPr="00C82104" w:rsidRDefault="007C37BA"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 Boym, “A Soviet Drop-Out’s Journey to Freedom.”</w:t>
      </w:r>
    </w:p>
    <w:p w14:paraId="2E917E46" w14:textId="77777777" w:rsidR="007C37BA" w:rsidRDefault="000A7421" w:rsidP="000A7421">
      <w:pPr>
        <w:pBdr>
          <w:top w:val="threeDEmboss" w:sz="12" w:space="1" w:color="auto"/>
          <w:left w:val="threeDEmboss" w:sz="12" w:space="4" w:color="auto"/>
          <w:bottom w:val="threeDEmboss" w:sz="12" w:space="1" w:color="auto"/>
          <w:right w:val="threeDEmboss" w:sz="12" w:space="4" w:color="auto"/>
        </w:pBdr>
        <w:tabs>
          <w:tab w:val="left" w:pos="720"/>
        </w:tabs>
        <w:ind w:left="1440" w:hanging="1440"/>
        <w:rPr>
          <w:b/>
        </w:rPr>
      </w:pPr>
      <w:r>
        <w:rPr>
          <w:b/>
        </w:rPr>
        <w:t xml:space="preserve">October 27  </w:t>
      </w:r>
      <w:r>
        <w:t xml:space="preserve">(T) </w:t>
      </w:r>
      <w:r w:rsidR="0087692C">
        <w:rPr>
          <w:b/>
        </w:rPr>
        <w:t>The Revolutions of 1917</w:t>
      </w:r>
      <w:r w:rsidR="007C37BA">
        <w:rPr>
          <w:b/>
        </w:rPr>
        <w:t xml:space="preserve"> </w:t>
      </w:r>
    </w:p>
    <w:p w14:paraId="1EA603B8" w14:textId="77777777" w:rsidR="000A7421" w:rsidRDefault="007C37BA" w:rsidP="007C37BA">
      <w:pPr>
        <w:pBdr>
          <w:top w:val="threeDEmboss" w:sz="12" w:space="1" w:color="auto"/>
          <w:left w:val="threeDEmboss" w:sz="12" w:space="4" w:color="auto"/>
          <w:bottom w:val="threeDEmboss" w:sz="12" w:space="1" w:color="auto"/>
          <w:right w:val="threeDEmboss" w:sz="12" w:space="4" w:color="auto"/>
        </w:pBdr>
        <w:tabs>
          <w:tab w:val="left" w:pos="720"/>
        </w:tabs>
        <w:ind w:left="1440" w:hanging="1440"/>
        <w:jc w:val="right"/>
        <w:rPr>
          <w:b/>
        </w:rPr>
      </w:pPr>
      <w:r>
        <w:rPr>
          <w:b/>
        </w:rPr>
        <w:t>(Anne O’Donnell)</w:t>
      </w:r>
    </w:p>
    <w:p w14:paraId="61E97DD6" w14:textId="77777777" w:rsidR="000A7421" w:rsidRPr="00EB0A97" w:rsidRDefault="000A7421" w:rsidP="007C37BA">
      <w:pPr>
        <w:pBdr>
          <w:top w:val="threeDEmboss" w:sz="12" w:space="1" w:color="auto"/>
          <w:left w:val="threeDEmboss" w:sz="12" w:space="4" w:color="auto"/>
          <w:bottom w:val="threeDEmboss" w:sz="12" w:space="1" w:color="auto"/>
          <w:right w:val="threeDEmboss" w:sz="12" w:space="4" w:color="auto"/>
        </w:pBdr>
      </w:pPr>
    </w:p>
    <w:p w14:paraId="558D6C55" w14:textId="77777777" w:rsidR="000A7421" w:rsidRDefault="000A7421" w:rsidP="000A7421">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Zapf Dingbats" w:hAnsi="Zapf Dingbats"/>
        </w:rPr>
        <w:t></w:t>
      </w:r>
      <w:r>
        <w:t xml:space="preserve">For Today: </w:t>
      </w:r>
    </w:p>
    <w:p w14:paraId="2D81E0CE" w14:textId="5101755C" w:rsidR="007C37BA" w:rsidRDefault="007C37BA"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w:t>
      </w:r>
      <w:r w:rsidR="00767FC7">
        <w:t xml:space="preserve"> Pipes, “Reflections on th</w:t>
      </w:r>
      <w:r w:rsidR="009F5143">
        <w:t>e Russian Revoluti</w:t>
      </w:r>
      <w:r w:rsidR="00767FC7">
        <w:t>on.”</w:t>
      </w:r>
    </w:p>
    <w:p w14:paraId="6A9A1633" w14:textId="77777777" w:rsidR="007C37BA" w:rsidRDefault="007C37BA"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w:t>
      </w:r>
      <w:r w:rsidR="00767FC7">
        <w:t xml:space="preserve"> Suny, “Revision and Retreat in the Historiography of 1917.”</w:t>
      </w:r>
    </w:p>
    <w:p w14:paraId="34529ACA" w14:textId="77777777" w:rsidR="007C37BA" w:rsidRPr="00767FC7" w:rsidRDefault="007C37BA"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w:t>
      </w:r>
      <w:r w:rsidR="00767FC7">
        <w:t xml:space="preserve"> Figes &amp; Kolonitskii.  </w:t>
      </w:r>
      <w:r w:rsidR="00767FC7">
        <w:rPr>
          <w:i/>
        </w:rPr>
        <w:t>Interpreting the Russian Revolution</w:t>
      </w:r>
      <w:r w:rsidR="00767FC7">
        <w:t>. Chapters 1-2</w:t>
      </w:r>
    </w:p>
    <w:p w14:paraId="6008FF50" w14:textId="77777777" w:rsidR="007C37BA" w:rsidRPr="00767FC7" w:rsidRDefault="007C37BA"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w:t>
      </w:r>
      <w:r w:rsidR="00767FC7">
        <w:t xml:space="preserve"> Holquist, </w:t>
      </w:r>
      <w:r w:rsidR="00767FC7">
        <w:rPr>
          <w:i/>
        </w:rPr>
        <w:t>Making War, Forging Revolution</w:t>
      </w:r>
      <w:r w:rsidR="00767FC7">
        <w:t>. Introduction, Chapters 1, 7, 8, Conclusion.</w:t>
      </w:r>
    </w:p>
    <w:p w14:paraId="54378849" w14:textId="77777777" w:rsidR="007C37BA" w:rsidRDefault="007C37BA"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w:t>
      </w:r>
      <w:r w:rsidR="00767FC7">
        <w:t xml:space="preserve"> Kolonitskii, “Russian Historiography of the 1917 Revolution.”</w:t>
      </w:r>
    </w:p>
    <w:p w14:paraId="71744BC2" w14:textId="77777777" w:rsidR="001A7DA7" w:rsidRPr="001A7DA7" w:rsidRDefault="001A7DA7" w:rsidP="00C82104">
      <w:pPr>
        <w:pBdr>
          <w:top w:val="threeDEmboss" w:sz="12" w:space="1" w:color="auto"/>
          <w:left w:val="threeDEmboss" w:sz="12" w:space="4" w:color="auto"/>
          <w:bottom w:val="threeDEmboss" w:sz="12" w:space="1" w:color="auto"/>
          <w:right w:val="threeDEmboss" w:sz="12" w:space="4" w:color="auto"/>
        </w:pBdr>
        <w:ind w:firstLine="720"/>
      </w:pPr>
      <w:r>
        <w:rPr>
          <w:rFonts w:ascii="Zapf Dingbats" w:hAnsi="Zapf Dingbats"/>
        </w:rPr>
        <w:t></w:t>
      </w:r>
      <w:r>
        <w:t xml:space="preserve"> Read Figes, </w:t>
      </w:r>
      <w:r>
        <w:rPr>
          <w:i/>
        </w:rPr>
        <w:t>Revolutionary Russia</w:t>
      </w:r>
      <w:r>
        <w:t xml:space="preserve"> (excerpts)</w:t>
      </w:r>
    </w:p>
    <w:p w14:paraId="158B3941" w14:textId="77777777" w:rsidR="00FE3C3B" w:rsidRDefault="00FE3C3B">
      <w:pPr>
        <w:rPr>
          <w:rFonts w:ascii="Palatino" w:hAnsi="Palatino"/>
        </w:rPr>
      </w:pPr>
    </w:p>
    <w:p w14:paraId="19203C1F" w14:textId="77777777" w:rsidR="00767FC7" w:rsidRDefault="000A7421">
      <w:pPr>
        <w:pBdr>
          <w:top w:val="threeDEmboss" w:sz="12" w:space="1" w:color="auto"/>
          <w:left w:val="threeDEmboss" w:sz="12" w:space="4" w:color="auto"/>
          <w:bottom w:val="threeDEmboss" w:sz="12" w:space="1" w:color="auto"/>
          <w:right w:val="threeDEmboss" w:sz="12" w:space="4" w:color="auto"/>
        </w:pBdr>
        <w:rPr>
          <w:b/>
        </w:rPr>
      </w:pPr>
      <w:r>
        <w:rPr>
          <w:b/>
        </w:rPr>
        <w:t>November 3</w:t>
      </w:r>
      <w:r w:rsidR="00FE3C3B">
        <w:rPr>
          <w:b/>
        </w:rPr>
        <w:t xml:space="preserve"> </w:t>
      </w:r>
      <w:r>
        <w:t>(T</w:t>
      </w:r>
      <w:r w:rsidR="006138B9">
        <w:t>)</w:t>
      </w:r>
      <w:r w:rsidR="00FE3C3B">
        <w:rPr>
          <w:b/>
        </w:rPr>
        <w:t xml:space="preserve"> </w:t>
      </w:r>
      <w:r w:rsidR="00767FC7">
        <w:rPr>
          <w:b/>
        </w:rPr>
        <w:t xml:space="preserve"> The Soviet World, </w:t>
      </w:r>
    </w:p>
    <w:p w14:paraId="04AF2C02" w14:textId="77777777" w:rsidR="00FE3C3B" w:rsidRDefault="00767FC7" w:rsidP="00767FC7">
      <w:pPr>
        <w:pBdr>
          <w:top w:val="threeDEmboss" w:sz="12" w:space="1" w:color="auto"/>
          <w:left w:val="threeDEmboss" w:sz="12" w:space="4" w:color="auto"/>
          <w:bottom w:val="threeDEmboss" w:sz="12" w:space="1" w:color="auto"/>
          <w:right w:val="threeDEmboss" w:sz="12" w:space="4" w:color="auto"/>
        </w:pBdr>
        <w:jc w:val="right"/>
        <w:rPr>
          <w:b/>
        </w:rPr>
      </w:pPr>
      <w:r>
        <w:rPr>
          <w:b/>
        </w:rPr>
        <w:t>Anthropologically (Bruce Grant)</w:t>
      </w:r>
    </w:p>
    <w:p w14:paraId="4F380BC9" w14:textId="77777777" w:rsidR="00FE3C3B" w:rsidRDefault="00FE3C3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Zapf Dingbats" w:hAnsi="Zapf Dingbats"/>
        </w:rPr>
        <w:t></w:t>
      </w:r>
      <w:r>
        <w:t xml:space="preserve">For Today: </w:t>
      </w:r>
    </w:p>
    <w:p w14:paraId="34290DAA" w14:textId="77777777" w:rsidR="00FE3C3B" w:rsidRDefault="00FE3C3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 xml:space="preserve">Read </w:t>
      </w:r>
      <w:r w:rsidR="00767FC7">
        <w:t>Gorer, “The Psychology of Great Russians.”</w:t>
      </w:r>
    </w:p>
    <w:p w14:paraId="25FDFEF6" w14:textId="77777777" w:rsidR="00767FC7" w:rsidRPr="003D21E4" w:rsidRDefault="00767FC7">
      <w:pPr>
        <w:pBdr>
          <w:top w:val="threeDEmboss" w:sz="12" w:space="1" w:color="auto"/>
          <w:left w:val="threeDEmboss" w:sz="12" w:space="4" w:color="auto"/>
          <w:bottom w:val="threeDEmboss" w:sz="12" w:space="1" w:color="auto"/>
          <w:right w:val="threeDEmboss" w:sz="12" w:space="4" w:color="auto"/>
        </w:pBdr>
        <w:rPr>
          <w:rFonts w:ascii="Palatino" w:hAnsi="Palatino"/>
          <w:i/>
        </w:rPr>
      </w:pPr>
      <w:r>
        <w:tab/>
      </w:r>
      <w:r>
        <w:rPr>
          <w:rFonts w:ascii="Zapf Dingbats" w:hAnsi="Zapf Dingbats"/>
        </w:rPr>
        <w:t></w:t>
      </w:r>
      <w:r>
        <w:rPr>
          <w:rFonts w:ascii="Palatino" w:hAnsi="Palatino"/>
        </w:rPr>
        <w:t xml:space="preserve"> </w:t>
      </w:r>
      <w:r>
        <w:t>Read Gorer, “Development of the Swaddling Hypothesis.”</w:t>
      </w:r>
    </w:p>
    <w:p w14:paraId="1C2AF2CB" w14:textId="77777777" w:rsidR="0019777D" w:rsidRDefault="00C107BB" w:rsidP="003D21E4">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 xml:space="preserve">Read </w:t>
      </w:r>
      <w:r w:rsidR="00767FC7">
        <w:t xml:space="preserve">Buck-Morss, </w:t>
      </w:r>
      <w:r w:rsidR="00767FC7">
        <w:rPr>
          <w:i/>
        </w:rPr>
        <w:t>Dreamworld and the Catastrophe</w:t>
      </w:r>
      <w:r w:rsidR="00767FC7">
        <w:t xml:space="preserve">  Preface and Part One</w:t>
      </w:r>
    </w:p>
    <w:p w14:paraId="36B11DE7" w14:textId="77777777" w:rsidR="00767FC7" w:rsidRDefault="00767FC7" w:rsidP="003D21E4">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Read Verdery, “Theorizing Socialism”</w:t>
      </w:r>
    </w:p>
    <w:p w14:paraId="43D4FDAF" w14:textId="77777777" w:rsidR="00767FC7" w:rsidRPr="00767FC7" w:rsidRDefault="00767FC7" w:rsidP="003D21E4">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Read Vedery, “The Etatization of Time”</w:t>
      </w:r>
    </w:p>
    <w:p w14:paraId="5D150973" w14:textId="77777777" w:rsidR="00187F83" w:rsidRDefault="00187F83" w:rsidP="00187F83"/>
    <w:p w14:paraId="0B1869AE" w14:textId="77777777" w:rsidR="00882CE3" w:rsidRDefault="000A7421" w:rsidP="00E11ED5">
      <w:pPr>
        <w:pBdr>
          <w:top w:val="threeDEmboss" w:sz="12" w:space="1" w:color="auto"/>
          <w:left w:val="threeDEmboss" w:sz="12" w:space="4" w:color="auto"/>
          <w:bottom w:val="threeDEmboss" w:sz="12" w:space="1" w:color="auto"/>
          <w:right w:val="threeDEmboss" w:sz="12" w:space="4" w:color="auto"/>
        </w:pBdr>
        <w:rPr>
          <w:b/>
        </w:rPr>
      </w:pPr>
      <w:r>
        <w:rPr>
          <w:b/>
        </w:rPr>
        <w:t>November 10</w:t>
      </w:r>
      <w:r w:rsidR="00187F83">
        <w:rPr>
          <w:b/>
        </w:rPr>
        <w:t xml:space="preserve"> </w:t>
      </w:r>
      <w:r>
        <w:t>(T</w:t>
      </w:r>
      <w:r w:rsidR="00187F83">
        <w:t>)</w:t>
      </w:r>
      <w:r w:rsidR="00187F83">
        <w:rPr>
          <w:b/>
        </w:rPr>
        <w:t xml:space="preserve"> </w:t>
      </w:r>
      <w:r>
        <w:rPr>
          <w:b/>
        </w:rPr>
        <w:t>Why Did the Soviet Union End</w:t>
      </w:r>
      <w:r w:rsidR="00767FC7">
        <w:rPr>
          <w:b/>
        </w:rPr>
        <w:t>?</w:t>
      </w:r>
    </w:p>
    <w:p w14:paraId="429AF713" w14:textId="77777777" w:rsidR="00767FC7" w:rsidRDefault="00767FC7" w:rsidP="00767FC7">
      <w:pPr>
        <w:pBdr>
          <w:top w:val="threeDEmboss" w:sz="12" w:space="1" w:color="auto"/>
          <w:left w:val="threeDEmboss" w:sz="12" w:space="4" w:color="auto"/>
          <w:bottom w:val="threeDEmboss" w:sz="12" w:space="1" w:color="auto"/>
          <w:right w:val="threeDEmboss" w:sz="12" w:space="4" w:color="auto"/>
        </w:pBdr>
        <w:jc w:val="right"/>
        <w:rPr>
          <w:b/>
        </w:rPr>
      </w:pPr>
      <w:r>
        <w:rPr>
          <w:b/>
        </w:rPr>
        <w:t>(Stephen Cohen)</w:t>
      </w:r>
    </w:p>
    <w:p w14:paraId="4E057CF4" w14:textId="77777777" w:rsidR="00187F83" w:rsidRDefault="00187F83" w:rsidP="00187F83">
      <w:pPr>
        <w:pBdr>
          <w:top w:val="threeDEmboss" w:sz="12" w:space="1" w:color="auto"/>
          <w:left w:val="threeDEmboss" w:sz="12" w:space="4" w:color="auto"/>
          <w:bottom w:val="threeDEmboss" w:sz="12" w:space="1" w:color="auto"/>
          <w:right w:val="threeDEmboss" w:sz="12" w:space="4" w:color="auto"/>
        </w:pBdr>
        <w:ind w:left="1134" w:hanging="1134"/>
        <w:rPr>
          <w:rFonts w:ascii="Palatino" w:hAnsi="Palatino"/>
        </w:rPr>
      </w:pPr>
      <w:r>
        <w:tab/>
      </w:r>
      <w:r>
        <w:rPr>
          <w:rFonts w:ascii="Zapf Dingbats" w:hAnsi="Zapf Dingbats"/>
        </w:rPr>
        <w:t></w:t>
      </w:r>
      <w:r>
        <w:rPr>
          <w:rFonts w:ascii="Zapf Dingbats" w:hAnsi="Zapf Dingbats"/>
        </w:rPr>
        <w:t></w:t>
      </w:r>
      <w:r>
        <w:t xml:space="preserve">For Today: </w:t>
      </w:r>
    </w:p>
    <w:p w14:paraId="43976971" w14:textId="77777777" w:rsidR="00882CE3" w:rsidRPr="00767FC7" w:rsidRDefault="003B6A17" w:rsidP="003B6A17">
      <w:pPr>
        <w:pBdr>
          <w:top w:val="threeDEmboss" w:sz="12" w:space="1" w:color="auto"/>
          <w:left w:val="threeDEmboss" w:sz="12" w:space="4" w:color="auto"/>
          <w:bottom w:val="threeDEmboss" w:sz="12" w:space="1" w:color="auto"/>
          <w:right w:val="threeDEmboss" w:sz="12" w:space="4" w:color="auto"/>
        </w:pBdr>
        <w:rPr>
          <w:i/>
        </w:rPr>
      </w:pPr>
      <w:r>
        <w:tab/>
      </w:r>
      <w:r>
        <w:rPr>
          <w:rFonts w:ascii="Zapf Dingbats" w:hAnsi="Zapf Dingbats"/>
        </w:rPr>
        <w:t></w:t>
      </w:r>
      <w:r>
        <w:rPr>
          <w:rFonts w:ascii="Palatino" w:hAnsi="Palatino"/>
        </w:rPr>
        <w:t xml:space="preserve"> </w:t>
      </w:r>
      <w:r>
        <w:t xml:space="preserve">Read </w:t>
      </w:r>
      <w:r w:rsidR="00767FC7">
        <w:t xml:space="preserve">Strayer, </w:t>
      </w:r>
      <w:r w:rsidR="00767FC7">
        <w:rPr>
          <w:i/>
        </w:rPr>
        <w:t>Why Did the Soviet Union Collapse?</w:t>
      </w:r>
    </w:p>
    <w:p w14:paraId="22B4F4DC" w14:textId="77777777" w:rsidR="0082192E" w:rsidRDefault="00C107BB" w:rsidP="005908C7">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 xml:space="preserve">Read </w:t>
      </w:r>
      <w:r w:rsidR="00767FC7">
        <w:t>Cohen, “Was the Soviet System Reformable?”</w:t>
      </w:r>
    </w:p>
    <w:p w14:paraId="1322697A" w14:textId="77777777" w:rsidR="00950108" w:rsidRDefault="00950108" w:rsidP="00E11ED5"/>
    <w:p w14:paraId="2A3520B9" w14:textId="77777777" w:rsidR="005908C7" w:rsidRDefault="000A7421" w:rsidP="005908C7">
      <w:pPr>
        <w:pBdr>
          <w:top w:val="threeDEmboss" w:sz="12" w:space="1" w:color="auto"/>
          <w:left w:val="threeDEmboss" w:sz="12" w:space="4" w:color="auto"/>
          <w:bottom w:val="threeDEmboss" w:sz="12" w:space="1" w:color="auto"/>
          <w:right w:val="threeDEmboss" w:sz="12" w:space="4" w:color="auto"/>
        </w:pBdr>
        <w:tabs>
          <w:tab w:val="left" w:pos="720"/>
        </w:tabs>
        <w:ind w:left="1440" w:hanging="1440"/>
        <w:rPr>
          <w:b/>
        </w:rPr>
      </w:pPr>
      <w:r>
        <w:rPr>
          <w:b/>
        </w:rPr>
        <w:t>November 17</w:t>
      </w:r>
      <w:r w:rsidR="005908C7">
        <w:rPr>
          <w:b/>
        </w:rPr>
        <w:t xml:space="preserve">  </w:t>
      </w:r>
      <w:r>
        <w:t>(T</w:t>
      </w:r>
      <w:r w:rsidR="005908C7">
        <w:t xml:space="preserve">) </w:t>
      </w:r>
      <w:r>
        <w:rPr>
          <w:b/>
        </w:rPr>
        <w:t>Soviet Utopian and Dystopian Thought</w:t>
      </w:r>
      <w:r w:rsidR="00767FC7">
        <w:rPr>
          <w:b/>
        </w:rPr>
        <w:t xml:space="preserve"> (Yanni Kotsonis)</w:t>
      </w:r>
    </w:p>
    <w:p w14:paraId="533523E9" w14:textId="77777777" w:rsidR="00C107BB" w:rsidRDefault="00C107BB" w:rsidP="00C107BB">
      <w:pPr>
        <w:pBdr>
          <w:top w:val="threeDEmboss" w:sz="12" w:space="1" w:color="auto"/>
          <w:left w:val="threeDEmboss" w:sz="12" w:space="4" w:color="auto"/>
          <w:bottom w:val="threeDEmboss" w:sz="12" w:space="1" w:color="auto"/>
          <w:right w:val="threeDEmboss" w:sz="12" w:space="4" w:color="auto"/>
        </w:pBdr>
        <w:ind w:left="1134" w:hanging="1134"/>
      </w:pPr>
      <w:r>
        <w:tab/>
      </w:r>
      <w:r>
        <w:rPr>
          <w:rFonts w:ascii="Zapf Dingbats" w:hAnsi="Zapf Dingbats"/>
        </w:rPr>
        <w:t></w:t>
      </w:r>
      <w:r>
        <w:rPr>
          <w:rFonts w:ascii="Zapf Dingbats" w:hAnsi="Zapf Dingbats"/>
        </w:rPr>
        <w:t></w:t>
      </w:r>
      <w:r>
        <w:t xml:space="preserve">For Today: </w:t>
      </w:r>
    </w:p>
    <w:p w14:paraId="38AF7F28" w14:textId="77777777" w:rsidR="00C107BB" w:rsidRPr="00767FC7" w:rsidRDefault="00C107BB" w:rsidP="00C107BB">
      <w:pPr>
        <w:pBdr>
          <w:top w:val="threeDEmboss" w:sz="12" w:space="1" w:color="auto"/>
          <w:left w:val="threeDEmboss" w:sz="12" w:space="4" w:color="auto"/>
          <w:bottom w:val="threeDEmboss" w:sz="12" w:space="1" w:color="auto"/>
          <w:right w:val="threeDEmboss" w:sz="12" w:space="4" w:color="auto"/>
        </w:pBdr>
        <w:rPr>
          <w:i/>
        </w:rPr>
      </w:pPr>
      <w:r>
        <w:tab/>
      </w:r>
      <w:r>
        <w:rPr>
          <w:rFonts w:ascii="Zapf Dingbats" w:hAnsi="Zapf Dingbats"/>
        </w:rPr>
        <w:t></w:t>
      </w:r>
      <w:r>
        <w:rPr>
          <w:rFonts w:ascii="Palatino" w:hAnsi="Palatino"/>
        </w:rPr>
        <w:t xml:space="preserve"> </w:t>
      </w:r>
      <w:r>
        <w:t xml:space="preserve">Read </w:t>
      </w:r>
      <w:r w:rsidR="00767FC7">
        <w:t xml:space="preserve">Lenin, </w:t>
      </w:r>
      <w:r w:rsidR="00767FC7">
        <w:rPr>
          <w:i/>
        </w:rPr>
        <w:t xml:space="preserve"> State and Revolution</w:t>
      </w:r>
    </w:p>
    <w:p w14:paraId="3FADEF62" w14:textId="77777777" w:rsidR="00C107BB" w:rsidRPr="00767FC7" w:rsidRDefault="00C107BB" w:rsidP="00C107BB">
      <w:pPr>
        <w:pBdr>
          <w:top w:val="threeDEmboss" w:sz="12" w:space="1" w:color="auto"/>
          <w:left w:val="threeDEmboss" w:sz="12" w:space="4" w:color="auto"/>
          <w:bottom w:val="threeDEmboss" w:sz="12" w:space="1" w:color="auto"/>
          <w:right w:val="threeDEmboss" w:sz="12" w:space="4" w:color="auto"/>
        </w:pBdr>
        <w:rPr>
          <w:i/>
        </w:rPr>
      </w:pPr>
      <w:r>
        <w:tab/>
      </w:r>
      <w:r>
        <w:rPr>
          <w:rFonts w:ascii="Zapf Dingbats" w:hAnsi="Zapf Dingbats"/>
        </w:rPr>
        <w:t></w:t>
      </w:r>
      <w:r>
        <w:rPr>
          <w:rFonts w:ascii="Palatino" w:hAnsi="Palatino"/>
        </w:rPr>
        <w:t xml:space="preserve"> </w:t>
      </w:r>
      <w:r>
        <w:t xml:space="preserve">Read </w:t>
      </w:r>
      <w:r w:rsidR="00767FC7">
        <w:t xml:space="preserve">Zamyatin, </w:t>
      </w:r>
      <w:r w:rsidR="00767FC7">
        <w:rPr>
          <w:i/>
        </w:rPr>
        <w:t>We</w:t>
      </w:r>
    </w:p>
    <w:p w14:paraId="0EC551E1" w14:textId="77777777" w:rsidR="00FE3C3B" w:rsidRDefault="00FE3C3B">
      <w:r>
        <w:tab/>
      </w:r>
    </w:p>
    <w:p w14:paraId="5FE0D1D3" w14:textId="77777777" w:rsidR="00C82104" w:rsidRDefault="00C82104"/>
    <w:p w14:paraId="4EDE6365" w14:textId="77777777" w:rsidR="00C82104" w:rsidRDefault="00C82104"/>
    <w:p w14:paraId="4497E811" w14:textId="77777777" w:rsidR="00C82104" w:rsidRDefault="00C82104"/>
    <w:p w14:paraId="12AEADDE" w14:textId="77777777" w:rsidR="00C82104" w:rsidRDefault="00C82104"/>
    <w:p w14:paraId="5250E162" w14:textId="77777777" w:rsidR="00C82104" w:rsidRDefault="00C82104"/>
    <w:p w14:paraId="03E34E3D" w14:textId="77777777" w:rsidR="00C82104" w:rsidRDefault="00C82104">
      <w:pPr>
        <w:rPr>
          <w:rFonts w:ascii="Palatino" w:hAnsi="Palatino"/>
        </w:rPr>
      </w:pPr>
    </w:p>
    <w:p w14:paraId="42E2DEF5" w14:textId="77777777" w:rsidR="001A7DA7" w:rsidRDefault="000A7421">
      <w:pPr>
        <w:pBdr>
          <w:top w:val="threeDEmboss" w:sz="12" w:space="1" w:color="auto"/>
          <w:left w:val="threeDEmboss" w:sz="12" w:space="4" w:color="auto"/>
          <w:bottom w:val="threeDEmboss" w:sz="12" w:space="1" w:color="auto"/>
          <w:right w:val="threeDEmboss" w:sz="12" w:space="4" w:color="auto"/>
        </w:pBdr>
        <w:ind w:hanging="22"/>
        <w:rPr>
          <w:rFonts w:ascii="Palatino" w:hAnsi="Palatino"/>
          <w:b/>
        </w:rPr>
      </w:pPr>
      <w:r>
        <w:rPr>
          <w:rFonts w:ascii="Palatino" w:hAnsi="Palatino"/>
          <w:b/>
        </w:rPr>
        <w:t>November 24</w:t>
      </w:r>
      <w:r w:rsidR="00FE3C3B">
        <w:rPr>
          <w:rFonts w:ascii="Palatino" w:hAnsi="Palatino"/>
          <w:b/>
        </w:rPr>
        <w:t xml:space="preserve"> </w:t>
      </w:r>
      <w:r w:rsidR="00F5452A">
        <w:rPr>
          <w:rFonts w:ascii="Palatino" w:hAnsi="Palatino"/>
        </w:rPr>
        <w:t>(T</w:t>
      </w:r>
      <w:r w:rsidR="006138B9">
        <w:rPr>
          <w:rFonts w:ascii="Palatino" w:hAnsi="Palatino"/>
        </w:rPr>
        <w:t>)</w:t>
      </w:r>
      <w:r w:rsidR="00FE3C3B">
        <w:rPr>
          <w:rFonts w:ascii="Palatino" w:hAnsi="Palatino"/>
          <w:b/>
        </w:rPr>
        <w:t xml:space="preserve"> </w:t>
      </w:r>
      <w:r w:rsidR="001A7DA7">
        <w:rPr>
          <w:rFonts w:ascii="Palatino" w:hAnsi="Palatino"/>
          <w:b/>
        </w:rPr>
        <w:t xml:space="preserve">Representing the Camps </w:t>
      </w:r>
    </w:p>
    <w:p w14:paraId="14903C04" w14:textId="77777777" w:rsidR="00FE3C3B" w:rsidRDefault="001A7DA7" w:rsidP="001A7DA7">
      <w:pPr>
        <w:pBdr>
          <w:top w:val="threeDEmboss" w:sz="12" w:space="1" w:color="auto"/>
          <w:left w:val="threeDEmboss" w:sz="12" w:space="4" w:color="auto"/>
          <w:bottom w:val="threeDEmboss" w:sz="12" w:space="1" w:color="auto"/>
          <w:right w:val="threeDEmboss" w:sz="12" w:space="4" w:color="auto"/>
        </w:pBdr>
        <w:ind w:hanging="22"/>
        <w:jc w:val="right"/>
        <w:rPr>
          <w:rFonts w:ascii="Palatino" w:hAnsi="Palatino"/>
          <w:b/>
        </w:rPr>
      </w:pPr>
      <w:r>
        <w:rPr>
          <w:rFonts w:ascii="Palatino" w:hAnsi="Palatino"/>
          <w:b/>
        </w:rPr>
        <w:t>(Cristina Vatulescu)</w:t>
      </w:r>
    </w:p>
    <w:p w14:paraId="7C5B2537" w14:textId="77777777" w:rsidR="00950108" w:rsidRDefault="00950108" w:rsidP="001A7DA7">
      <w:pPr>
        <w:pBdr>
          <w:top w:val="threeDEmboss" w:sz="12" w:space="1" w:color="auto"/>
          <w:left w:val="threeDEmboss" w:sz="12" w:space="4" w:color="auto"/>
          <w:bottom w:val="threeDEmboss" w:sz="12" w:space="1" w:color="auto"/>
          <w:right w:val="threeDEmboss" w:sz="12" w:space="4" w:color="auto"/>
        </w:pBdr>
        <w:ind w:hanging="22"/>
        <w:rPr>
          <w:rFonts w:ascii="Palatino" w:hAnsi="Palatino"/>
        </w:rPr>
      </w:pPr>
      <w:r>
        <w:rPr>
          <w:b/>
        </w:rPr>
        <w:t xml:space="preserve">  </w:t>
      </w:r>
    </w:p>
    <w:p w14:paraId="4FAF9EEC" w14:textId="77777777" w:rsidR="00950108" w:rsidRDefault="00950108" w:rsidP="00950108">
      <w:pPr>
        <w:pBdr>
          <w:top w:val="threeDEmboss" w:sz="12" w:space="1" w:color="auto"/>
          <w:left w:val="threeDEmboss" w:sz="12" w:space="4" w:color="auto"/>
          <w:bottom w:val="threeDEmboss" w:sz="12" w:space="1" w:color="auto"/>
          <w:right w:val="threeDEmboss" w:sz="12" w:space="4" w:color="auto"/>
        </w:pBdr>
        <w:ind w:hanging="22"/>
      </w:pPr>
      <w:r>
        <w:rPr>
          <w:rFonts w:ascii="Zapf Dingbats" w:hAnsi="Zapf Dingbats"/>
        </w:rPr>
        <w:t></w:t>
      </w:r>
      <w:r>
        <w:rPr>
          <w:rFonts w:ascii="Zapf Dingbats" w:hAnsi="Zapf Dingbats"/>
        </w:rPr>
        <w:tab/>
      </w:r>
      <w:r>
        <w:rPr>
          <w:rFonts w:ascii="Zapf Dingbats" w:hAnsi="Zapf Dingbats"/>
        </w:rPr>
        <w:t></w:t>
      </w:r>
      <w:r>
        <w:rPr>
          <w:rFonts w:ascii="Zapf Dingbats" w:hAnsi="Zapf Dingbats"/>
        </w:rPr>
        <w:t></w:t>
      </w:r>
      <w:r>
        <w:t xml:space="preserve">For Today: </w:t>
      </w:r>
    </w:p>
    <w:p w14:paraId="1F70ABF6" w14:textId="77777777" w:rsidR="00950108" w:rsidRPr="001A7DA7" w:rsidRDefault="00950108">
      <w:pPr>
        <w:pBdr>
          <w:top w:val="threeDEmboss" w:sz="12" w:space="1" w:color="auto"/>
          <w:left w:val="threeDEmboss" w:sz="12" w:space="4" w:color="auto"/>
          <w:bottom w:val="threeDEmboss" w:sz="12" w:space="1" w:color="auto"/>
          <w:right w:val="threeDEmboss" w:sz="12" w:space="4" w:color="auto"/>
        </w:pBdr>
        <w:ind w:hanging="22"/>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w:t>
      </w:r>
      <w:r w:rsidR="001A7DA7">
        <w:t xml:space="preserve">Gorky, </w:t>
      </w:r>
      <w:r w:rsidR="001A7DA7">
        <w:rPr>
          <w:i/>
        </w:rPr>
        <w:t>The Belomor Canal</w:t>
      </w:r>
      <w:r w:rsidR="001A7DA7">
        <w:t xml:space="preserve"> (excerpts)</w:t>
      </w:r>
    </w:p>
    <w:p w14:paraId="4081C93E" w14:textId="77777777" w:rsidR="00FE3C3B" w:rsidRDefault="00950108" w:rsidP="000A7421">
      <w:pPr>
        <w:pBdr>
          <w:top w:val="threeDEmboss" w:sz="12" w:space="1" w:color="auto"/>
          <w:left w:val="threeDEmboss" w:sz="12" w:space="4" w:color="auto"/>
          <w:bottom w:val="threeDEmboss" w:sz="12" w:space="1" w:color="auto"/>
          <w:right w:val="threeDEmboss" w:sz="12" w:space="4" w:color="auto"/>
        </w:pBdr>
        <w:ind w:hanging="22"/>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Palatino" w:hAnsi="Palatino"/>
        </w:rPr>
        <w:t xml:space="preserve"> </w:t>
      </w:r>
      <w:r>
        <w:t xml:space="preserve">Read </w:t>
      </w:r>
      <w:r w:rsidR="001A7DA7">
        <w:t xml:space="preserve">Applebaum, </w:t>
      </w:r>
      <w:r w:rsidR="001A7DA7">
        <w:rPr>
          <w:i/>
        </w:rPr>
        <w:t>Gulag</w:t>
      </w:r>
      <w:r w:rsidR="001A7DA7">
        <w:t xml:space="preserve"> (excerpts)</w:t>
      </w:r>
    </w:p>
    <w:p w14:paraId="4E12374C" w14:textId="77777777" w:rsidR="001A7DA7" w:rsidRPr="001A7DA7" w:rsidRDefault="001A7DA7" w:rsidP="000A7421">
      <w:pPr>
        <w:pBdr>
          <w:top w:val="threeDEmboss" w:sz="12" w:space="1" w:color="auto"/>
          <w:left w:val="threeDEmboss" w:sz="12" w:space="4" w:color="auto"/>
          <w:bottom w:val="threeDEmboss" w:sz="12" w:space="1" w:color="auto"/>
          <w:right w:val="threeDEmboss" w:sz="12" w:space="4" w:color="auto"/>
        </w:pBdr>
        <w:ind w:hanging="22"/>
        <w:rPr>
          <w:i/>
        </w:rPr>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Watch </w:t>
      </w:r>
      <w:r>
        <w:rPr>
          <w:i/>
        </w:rPr>
        <w:t>Belomor-Baltiiskii kanal</w:t>
      </w:r>
    </w:p>
    <w:p w14:paraId="2BE04E67" w14:textId="77777777" w:rsidR="001A7DA7" w:rsidRPr="001A7DA7" w:rsidRDefault="001A7DA7" w:rsidP="001A7DA7">
      <w:pPr>
        <w:pBdr>
          <w:top w:val="threeDEmboss" w:sz="12" w:space="1" w:color="auto"/>
          <w:left w:val="threeDEmboss" w:sz="12" w:space="4" w:color="auto"/>
          <w:bottom w:val="threeDEmboss" w:sz="12" w:space="1" w:color="auto"/>
          <w:right w:val="threeDEmboss" w:sz="12" w:space="4" w:color="auto"/>
        </w:pBdr>
        <w:ind w:hanging="22"/>
        <w:rPr>
          <w:i/>
        </w:rPr>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Watch </w:t>
      </w:r>
      <w:r>
        <w:rPr>
          <w:i/>
        </w:rPr>
        <w:t>Solovki</w:t>
      </w:r>
    </w:p>
    <w:p w14:paraId="572C9F8E" w14:textId="77777777" w:rsidR="00686564" w:rsidRDefault="00686564">
      <w:pPr>
        <w:rPr>
          <w:rFonts w:ascii="Palatino" w:hAnsi="Palatino"/>
        </w:rPr>
      </w:pPr>
    </w:p>
    <w:p w14:paraId="65F1F821" w14:textId="77777777" w:rsidR="00686564" w:rsidRDefault="00686564">
      <w:pPr>
        <w:rPr>
          <w:rFonts w:ascii="Palatino" w:hAnsi="Palatino"/>
        </w:rPr>
      </w:pPr>
    </w:p>
    <w:p w14:paraId="0EC8F943" w14:textId="77777777" w:rsidR="00686564" w:rsidRDefault="00686564">
      <w:pPr>
        <w:rPr>
          <w:rFonts w:ascii="Palatino" w:hAnsi="Palatino"/>
        </w:rPr>
      </w:pPr>
    </w:p>
    <w:p w14:paraId="4F0F28B3" w14:textId="77777777" w:rsidR="00686564" w:rsidRDefault="00686564">
      <w:pPr>
        <w:rPr>
          <w:rFonts w:ascii="Palatino" w:hAnsi="Palatino"/>
        </w:rPr>
      </w:pPr>
    </w:p>
    <w:p w14:paraId="13993F0F" w14:textId="77777777" w:rsidR="00686564" w:rsidRDefault="00686564">
      <w:pPr>
        <w:rPr>
          <w:rFonts w:ascii="Palatino" w:hAnsi="Palatino"/>
        </w:rPr>
      </w:pPr>
    </w:p>
    <w:p w14:paraId="7914E8BB" w14:textId="77777777" w:rsidR="00686564" w:rsidRDefault="00686564">
      <w:pPr>
        <w:rPr>
          <w:rFonts w:ascii="Palatino" w:hAnsi="Palatino"/>
        </w:rPr>
      </w:pPr>
    </w:p>
    <w:p w14:paraId="3231364F" w14:textId="77777777" w:rsidR="00686564" w:rsidRDefault="00686564">
      <w:pPr>
        <w:rPr>
          <w:rFonts w:ascii="Palatino" w:hAnsi="Palatino"/>
        </w:rPr>
      </w:pPr>
    </w:p>
    <w:p w14:paraId="5665F722" w14:textId="77777777" w:rsidR="00FE3C3B" w:rsidRDefault="000A7421">
      <w:pPr>
        <w:pBdr>
          <w:top w:val="threeDEmboss" w:sz="12" w:space="1" w:color="auto"/>
          <w:left w:val="threeDEmboss" w:sz="12" w:space="4" w:color="auto"/>
          <w:bottom w:val="threeDEmboss" w:sz="12" w:space="1" w:color="auto"/>
          <w:right w:val="threeDEmboss" w:sz="12" w:space="4" w:color="auto"/>
        </w:pBdr>
        <w:rPr>
          <w:b/>
        </w:rPr>
      </w:pPr>
      <w:r>
        <w:rPr>
          <w:b/>
        </w:rPr>
        <w:t>December 1</w:t>
      </w:r>
      <w:r w:rsidR="00FE3C3B">
        <w:rPr>
          <w:b/>
        </w:rPr>
        <w:t xml:space="preserve"> </w:t>
      </w:r>
      <w:r>
        <w:t>(T</w:t>
      </w:r>
      <w:r w:rsidR="006138B9">
        <w:t>)</w:t>
      </w:r>
      <w:r w:rsidR="00882CE3">
        <w:rPr>
          <w:b/>
        </w:rPr>
        <w:t xml:space="preserve"> </w:t>
      </w:r>
      <w:r w:rsidR="00767FC7">
        <w:rPr>
          <w:b/>
        </w:rPr>
        <w:t>Symbolic Geograp</w:t>
      </w:r>
      <w:r>
        <w:rPr>
          <w:b/>
        </w:rPr>
        <w:t>hies</w:t>
      </w:r>
    </w:p>
    <w:p w14:paraId="20C6BA88" w14:textId="77777777" w:rsidR="00EB0A97" w:rsidRDefault="00EB0A97" w:rsidP="001A7DA7">
      <w:pPr>
        <w:pBdr>
          <w:top w:val="threeDEmboss" w:sz="12" w:space="1" w:color="auto"/>
          <w:left w:val="threeDEmboss" w:sz="12" w:space="4" w:color="auto"/>
          <w:bottom w:val="threeDEmboss" w:sz="12" w:space="1" w:color="auto"/>
          <w:right w:val="threeDEmboss" w:sz="12" w:space="4" w:color="auto"/>
        </w:pBdr>
        <w:jc w:val="right"/>
        <w:rPr>
          <w:b/>
        </w:rPr>
      </w:pPr>
      <w:r>
        <w:rPr>
          <w:b/>
        </w:rPr>
        <w:tab/>
      </w:r>
      <w:r w:rsidR="001A7DA7">
        <w:rPr>
          <w:b/>
        </w:rPr>
        <w:t>(Anne Lounsbery)</w:t>
      </w:r>
    </w:p>
    <w:p w14:paraId="02EEAB75" w14:textId="77777777" w:rsidR="00FE3C3B" w:rsidRDefault="00FE3C3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Zapf Dingbats" w:hAnsi="Zapf Dingbats"/>
        </w:rPr>
        <w:t></w:t>
      </w:r>
      <w:r>
        <w:t xml:space="preserve">For Today: </w:t>
      </w:r>
    </w:p>
    <w:p w14:paraId="193455E3" w14:textId="77777777" w:rsidR="00FE3C3B" w:rsidRDefault="00FE3C3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 xml:space="preserve">Read </w:t>
      </w:r>
      <w:r w:rsidR="001A7DA7">
        <w:t xml:space="preserve"> Gogol, </w:t>
      </w:r>
      <w:r w:rsidR="001A7DA7">
        <w:rPr>
          <w:i/>
        </w:rPr>
        <w:t xml:space="preserve">Taras Bulba </w:t>
      </w:r>
      <w:r w:rsidR="001A7DA7">
        <w:t>(1836 version)</w:t>
      </w:r>
    </w:p>
    <w:p w14:paraId="07CFA9A8" w14:textId="77777777" w:rsidR="001A7DA7" w:rsidRPr="001A7DA7" w:rsidRDefault="001A7DA7">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 xml:space="preserve">Read  Gogol, </w:t>
      </w:r>
      <w:r>
        <w:rPr>
          <w:i/>
        </w:rPr>
        <w:t xml:space="preserve">Taras Bulba </w:t>
      </w:r>
      <w:r>
        <w:t>(1842 version)</w:t>
      </w:r>
    </w:p>
    <w:p w14:paraId="44AC4163" w14:textId="77777777" w:rsidR="00C107BB" w:rsidRPr="001A7DA7" w:rsidRDefault="00C107BB" w:rsidP="00C107B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rsidR="001A7DA7">
        <w:t xml:space="preserve">Watch </w:t>
      </w:r>
      <w:r w:rsidR="001A7DA7">
        <w:rPr>
          <w:i/>
        </w:rPr>
        <w:t>Taras Bulba</w:t>
      </w:r>
      <w:r w:rsidR="001A7DA7">
        <w:t xml:space="preserve"> (2009)</w:t>
      </w:r>
    </w:p>
    <w:p w14:paraId="1F554503" w14:textId="77777777" w:rsidR="00C107BB" w:rsidRPr="001A7DA7" w:rsidRDefault="00C107B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rsidR="001A7DA7">
        <w:t xml:space="preserve">Watch </w:t>
      </w:r>
      <w:r w:rsidR="001A7DA7">
        <w:rPr>
          <w:i/>
        </w:rPr>
        <w:t xml:space="preserve">Taras Bulba </w:t>
      </w:r>
      <w:r w:rsidR="005F685B">
        <w:t>(excerpts)</w:t>
      </w:r>
    </w:p>
    <w:p w14:paraId="254559F6" w14:textId="77777777" w:rsidR="00686564" w:rsidRDefault="00686564">
      <w:pPr>
        <w:rPr>
          <w:rFonts w:ascii="Palatino" w:hAnsi="Palatino"/>
        </w:rPr>
      </w:pPr>
    </w:p>
    <w:p w14:paraId="7098EBFC" w14:textId="77777777" w:rsidR="00FE3C3B" w:rsidRDefault="000A7421">
      <w:pPr>
        <w:pBdr>
          <w:top w:val="threeDEmboss" w:sz="12" w:space="1" w:color="auto"/>
          <w:left w:val="threeDEmboss" w:sz="12" w:space="4" w:color="auto"/>
          <w:bottom w:val="threeDEmboss" w:sz="12" w:space="1" w:color="auto"/>
          <w:right w:val="threeDEmboss" w:sz="12" w:space="4" w:color="auto"/>
        </w:pBdr>
        <w:rPr>
          <w:b/>
        </w:rPr>
      </w:pPr>
      <w:r>
        <w:rPr>
          <w:rFonts w:ascii="Palatino" w:hAnsi="Palatino"/>
          <w:b/>
        </w:rPr>
        <w:t>December 8</w:t>
      </w:r>
      <w:r w:rsidR="00FE3C3B" w:rsidRPr="00AB4C19">
        <w:rPr>
          <w:rFonts w:ascii="Palatino" w:hAnsi="Palatino"/>
          <w:b/>
        </w:rPr>
        <w:t xml:space="preserve"> (</w:t>
      </w:r>
      <w:r>
        <w:rPr>
          <w:rFonts w:ascii="Palatino" w:hAnsi="Palatino"/>
          <w:b/>
        </w:rPr>
        <w:t>T</w:t>
      </w:r>
      <w:r w:rsidR="00FE3C3B" w:rsidRPr="00AB4C19">
        <w:rPr>
          <w:rFonts w:ascii="Palatino" w:hAnsi="Palatino"/>
          <w:b/>
        </w:rPr>
        <w:t>)</w:t>
      </w:r>
      <w:r w:rsidR="00FE3C3B" w:rsidRPr="0092728E">
        <w:rPr>
          <w:b/>
        </w:rPr>
        <w:t xml:space="preserve"> </w:t>
      </w:r>
      <w:r w:rsidR="007E2A0E">
        <w:rPr>
          <w:b/>
        </w:rPr>
        <w:t>Wrap Up</w:t>
      </w:r>
    </w:p>
    <w:p w14:paraId="35A21689" w14:textId="77777777" w:rsidR="00FE3C3B" w:rsidRDefault="00FE3C3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Zapf Dingbats" w:hAnsi="Zapf Dingbats"/>
        </w:rPr>
        <w:t></w:t>
      </w:r>
      <w:r>
        <w:t xml:space="preserve">For Today: </w:t>
      </w:r>
    </w:p>
    <w:p w14:paraId="26476681" w14:textId="77777777" w:rsidR="00EB0A97" w:rsidRDefault="00EB0A97" w:rsidP="00EB0A97">
      <w:pPr>
        <w:pBdr>
          <w:top w:val="threeDEmboss" w:sz="12" w:space="1" w:color="auto"/>
          <w:left w:val="threeDEmboss" w:sz="12" w:space="4" w:color="auto"/>
          <w:bottom w:val="threeDEmboss" w:sz="12" w:space="1" w:color="auto"/>
          <w:right w:val="threeDEmboss" w:sz="12" w:space="4" w:color="auto"/>
        </w:pBdr>
        <w:rPr>
          <w:b/>
        </w:rPr>
      </w:pPr>
      <w:r>
        <w:rPr>
          <w:b/>
        </w:rPr>
        <w:tab/>
        <w:t xml:space="preserve">  </w:t>
      </w:r>
      <w:r>
        <w:rPr>
          <w:rFonts w:ascii="Zapf Dingbats" w:hAnsi="Zapf Dingbats"/>
        </w:rPr>
        <w:t></w:t>
      </w:r>
      <w:r>
        <w:rPr>
          <w:rFonts w:ascii="Zapf Dingbats" w:hAnsi="Zapf Dingbats"/>
        </w:rPr>
        <w:t></w:t>
      </w:r>
      <w:r>
        <w:rPr>
          <w:b/>
        </w:rPr>
        <w:t>In Class:</w:t>
      </w:r>
    </w:p>
    <w:p w14:paraId="1C342973" w14:textId="2386567F" w:rsidR="00E11ED5" w:rsidRPr="003B6A17" w:rsidRDefault="00EB0A97" w:rsidP="001A7DA7">
      <w:pPr>
        <w:pBdr>
          <w:top w:val="threeDEmboss" w:sz="12" w:space="1" w:color="auto"/>
          <w:left w:val="threeDEmboss" w:sz="12" w:space="4" w:color="auto"/>
          <w:bottom w:val="threeDEmboss" w:sz="12" w:space="1" w:color="auto"/>
          <w:right w:val="threeDEmboss" w:sz="12" w:space="4" w:color="auto"/>
        </w:pBdr>
        <w:rPr>
          <w:rFonts w:ascii="Palatino" w:hAnsi="Palatino"/>
          <w:i/>
        </w:rPr>
      </w:pPr>
      <w:r>
        <w:tab/>
      </w:r>
      <w:r w:rsidR="00C82104">
        <w:t>Presentations</w:t>
      </w:r>
    </w:p>
    <w:p w14:paraId="1826D84D" w14:textId="77777777" w:rsidR="003A18DB" w:rsidRDefault="003A18DB">
      <w:pPr>
        <w:rPr>
          <w:rFonts w:ascii="Palatino" w:hAnsi="Palatino"/>
        </w:rPr>
      </w:pPr>
    </w:p>
    <w:p w14:paraId="2544CC4E" w14:textId="77777777" w:rsidR="00FE3C3B" w:rsidRDefault="00FE3C3B">
      <w:pPr>
        <w:rPr>
          <w:rFonts w:ascii="Old English Text" w:hAnsi="Old English Text"/>
        </w:rPr>
        <w:sectPr w:rsidR="00FE3C3B">
          <w:type w:val="continuous"/>
          <w:pgSz w:w="12240" w:h="15840"/>
          <w:pgMar w:top="1440" w:right="1440" w:bottom="1440" w:left="1440" w:header="720" w:footer="720" w:gutter="0"/>
          <w:cols w:num="2" w:space="720" w:equalWidth="0">
            <w:col w:w="4320" w:space="720"/>
            <w:col w:w="4320"/>
          </w:cols>
        </w:sectPr>
      </w:pPr>
    </w:p>
    <w:p w14:paraId="5B5E8701" w14:textId="77777777" w:rsidR="00FE3C3B" w:rsidRDefault="00FE3C3B">
      <w:pPr>
        <w:rPr>
          <w:rFonts w:ascii="Palatino" w:hAnsi="Palatino"/>
        </w:rPr>
      </w:pPr>
    </w:p>
    <w:sectPr w:rsidR="00FE3C3B">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1F96" w14:textId="77777777" w:rsidR="00CE39C2" w:rsidRDefault="00CE39C2">
      <w:r>
        <w:separator/>
      </w:r>
    </w:p>
  </w:endnote>
  <w:endnote w:type="continuationSeparator" w:id="0">
    <w:p w14:paraId="6002B216" w14:textId="77777777" w:rsidR="00CE39C2" w:rsidRDefault="00CE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yrillicII">
    <w:altName w:val="Times New Roman"/>
    <w:panose1 w:val="00000000000000000000"/>
    <w:charset w:val="00"/>
    <w:family w:val="auto"/>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echnical">
    <w:altName w:val="Times New Roman"/>
    <w:panose1 w:val="00000000000000000000"/>
    <w:charset w:val="00"/>
    <w:family w:val="auto"/>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Old English Tex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EAE2" w14:textId="5BE1026B" w:rsidR="00CE39C2" w:rsidRDefault="00CE39C2">
    <w:pPr>
      <w:pStyle w:val="Footer"/>
    </w:pPr>
    <w:r>
      <w:rPr>
        <w:rFonts w:ascii="Palatino" w:hAnsi="Palatino"/>
      </w:rPr>
      <w:t>Borenstein</w:t>
    </w:r>
    <w:r>
      <w:rPr>
        <w:rFonts w:ascii="Palatino" w:hAnsi="Palatino"/>
      </w:rPr>
      <w:tab/>
      <w:t>Russian and Slavic Studies (NYU)</w:t>
    </w:r>
    <w:r>
      <w:rPr>
        <w:rFonts w:ascii="Palatino" w:hAnsi="Palatino"/>
      </w:rPr>
      <w:tab/>
      <w:t xml:space="preserve"> </w:t>
    </w:r>
    <w:r>
      <w:rPr>
        <w:rFonts w:ascii="Palatino" w:hAnsi="Palatino"/>
      </w:rPr>
      <w:fldChar w:fldCharType="begin"/>
    </w:r>
    <w:r>
      <w:rPr>
        <w:rFonts w:ascii="Palatino" w:hAnsi="Palatino"/>
      </w:rPr>
      <w:instrText xml:space="preserve"> PAGE  </w:instrText>
    </w:r>
    <w:r>
      <w:rPr>
        <w:rFonts w:ascii="Palatino" w:hAnsi="Palatino"/>
      </w:rPr>
      <w:fldChar w:fldCharType="separate"/>
    </w:r>
    <w:r w:rsidR="00516FE3">
      <w:rPr>
        <w:rFonts w:ascii="Palatino" w:hAnsi="Palatino"/>
        <w:noProof/>
      </w:rPr>
      <w:t>1</w:t>
    </w:r>
    <w:r>
      <w:rPr>
        <w:rFonts w:ascii="Palatino" w:hAnsi="Palatino"/>
      </w:rPr>
      <w:fldChar w:fldCharType="end"/>
    </w:r>
    <w:r>
      <w:rPr>
        <w:rFonts w:ascii="Palatino" w:hAnsi="Palatino"/>
      </w:rPr>
      <w:t xml:space="preserve"> of </w:t>
    </w:r>
    <w:r>
      <w:rPr>
        <w:rStyle w:val="PageNumber"/>
      </w:rPr>
      <w:fldChar w:fldCharType="begin"/>
    </w:r>
    <w:r>
      <w:rPr>
        <w:rStyle w:val="PageNumber"/>
      </w:rPr>
      <w:instrText xml:space="preserve"> NUMPAGES </w:instrText>
    </w:r>
    <w:r>
      <w:rPr>
        <w:rStyle w:val="PageNumber"/>
      </w:rPr>
      <w:fldChar w:fldCharType="separate"/>
    </w:r>
    <w:r w:rsidR="00516FE3">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3ADF" w14:textId="0A7883CD" w:rsidR="00CE39C2" w:rsidRDefault="00CE39C2">
    <w:pPr>
      <w:pStyle w:val="Footer"/>
    </w:pPr>
    <w:r>
      <w:rPr>
        <w:rFonts w:ascii="Palatino" w:hAnsi="Palatino"/>
      </w:rPr>
      <w:t>Borenstein</w:t>
    </w:r>
    <w:r>
      <w:rPr>
        <w:rFonts w:ascii="Palatino" w:hAnsi="Palatino"/>
      </w:rPr>
      <w:tab/>
      <w:t>Russian and Slavic Studies (NYU)</w:t>
    </w:r>
    <w:r>
      <w:rPr>
        <w:rFonts w:ascii="Palatino" w:hAnsi="Palatino"/>
      </w:rPr>
      <w:tab/>
    </w:r>
    <w:r>
      <w:rPr>
        <w:rFonts w:ascii="Palatino" w:hAnsi="Palatino"/>
      </w:rPr>
      <w:fldChar w:fldCharType="begin"/>
    </w:r>
    <w:r>
      <w:rPr>
        <w:rFonts w:ascii="Palatino" w:hAnsi="Palatino"/>
      </w:rPr>
      <w:instrText xml:space="preserve"> PAGE  </w:instrText>
    </w:r>
    <w:r>
      <w:rPr>
        <w:rFonts w:ascii="Palatino" w:hAnsi="Palatino"/>
      </w:rPr>
      <w:fldChar w:fldCharType="separate"/>
    </w:r>
    <w:r w:rsidR="00516FE3">
      <w:rPr>
        <w:rFonts w:ascii="Palatino" w:hAnsi="Palatino"/>
        <w:noProof/>
      </w:rPr>
      <w:t>7</w:t>
    </w:r>
    <w:r>
      <w:rPr>
        <w:rFonts w:ascii="Palatino" w:hAnsi="Palatino"/>
      </w:rPr>
      <w:fldChar w:fldCharType="end"/>
    </w:r>
    <w:r>
      <w:rPr>
        <w:rFonts w:ascii="Palatino" w:hAnsi="Palatino"/>
      </w:rPr>
      <w:t xml:space="preserve"> of </w:t>
    </w:r>
    <w:r>
      <w:rPr>
        <w:rStyle w:val="PageNumber"/>
      </w:rPr>
      <w:fldChar w:fldCharType="begin"/>
    </w:r>
    <w:r>
      <w:rPr>
        <w:rStyle w:val="PageNumber"/>
      </w:rPr>
      <w:instrText xml:space="preserve"> NUMPAGES </w:instrText>
    </w:r>
    <w:r>
      <w:rPr>
        <w:rStyle w:val="PageNumber"/>
      </w:rPr>
      <w:fldChar w:fldCharType="separate"/>
    </w:r>
    <w:r w:rsidR="00516FE3">
      <w:rPr>
        <w:rStyle w:val="PageNumber"/>
        <w:noProof/>
      </w:rPr>
      <w:t>7</w:t>
    </w:r>
    <w:r>
      <w:rPr>
        <w:rStyle w:val="PageNumber"/>
      </w:rPr>
      <w:fldChar w:fldCharType="end"/>
    </w:r>
    <w:r>
      <w:rPr>
        <w:rFonts w:ascii="Palatino" w:hAnsi="Palatino"/>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3D74" w14:textId="77777777" w:rsidR="00CE39C2" w:rsidRDefault="00CE39C2">
    <w:pPr>
      <w:pStyle w:val="Footer"/>
    </w:pPr>
    <w:r>
      <w:rPr>
        <w:rFonts w:ascii="Palatino" w:hAnsi="Palatino"/>
      </w:rPr>
      <w:t>Borenstein</w:t>
    </w:r>
    <w:r>
      <w:rPr>
        <w:rFonts w:ascii="Palatino" w:hAnsi="Palatino"/>
      </w:rPr>
      <w:tab/>
      <w:t>Russian and Slavic Studies (NYU)</w:t>
    </w:r>
    <w:r>
      <w:rPr>
        <w:rFonts w:ascii="Palatino" w:hAnsi="Palatino"/>
      </w:rPr>
      <w:tab/>
      <w:t xml:space="preserve">Modernism </w:t>
    </w:r>
    <w:r>
      <w:rPr>
        <w:rFonts w:ascii="Palatino" w:hAnsi="Palatino"/>
      </w:rPr>
      <w:fldChar w:fldCharType="begin"/>
    </w:r>
    <w:r>
      <w:rPr>
        <w:rFonts w:ascii="Palatino" w:hAnsi="Palatino"/>
      </w:rPr>
      <w:instrText xml:space="preserve"> PAGE  </w:instrText>
    </w:r>
    <w:r>
      <w:rPr>
        <w:rFonts w:ascii="Palatino" w:hAnsi="Palatino"/>
      </w:rPr>
      <w:fldChar w:fldCharType="separate"/>
    </w:r>
    <w:r>
      <w:rPr>
        <w:rFonts w:ascii="Palatino" w:hAnsi="Palatino"/>
        <w:noProof/>
      </w:rPr>
      <w:t>7</w:t>
    </w:r>
    <w:r>
      <w:rPr>
        <w:rFonts w:ascii="Palatino" w:hAnsi="Palatin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E13D1" w14:textId="77777777" w:rsidR="00CE39C2" w:rsidRDefault="00CE39C2">
      <w:r>
        <w:separator/>
      </w:r>
    </w:p>
  </w:footnote>
  <w:footnote w:type="continuationSeparator" w:id="0">
    <w:p w14:paraId="47EE4E21" w14:textId="77777777" w:rsidR="00CE39C2" w:rsidRDefault="00CE3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F2"/>
    <w:rsid w:val="000047BE"/>
    <w:rsid w:val="00007CDF"/>
    <w:rsid w:val="000173EE"/>
    <w:rsid w:val="00045A04"/>
    <w:rsid w:val="00054546"/>
    <w:rsid w:val="000A7421"/>
    <w:rsid w:val="000C6BB8"/>
    <w:rsid w:val="001669E9"/>
    <w:rsid w:val="00171827"/>
    <w:rsid w:val="0018542F"/>
    <w:rsid w:val="00187F83"/>
    <w:rsid w:val="0019777D"/>
    <w:rsid w:val="001A7DA7"/>
    <w:rsid w:val="001C356C"/>
    <w:rsid w:val="001C6537"/>
    <w:rsid w:val="001D2F9C"/>
    <w:rsid w:val="001E7E9B"/>
    <w:rsid w:val="001F000C"/>
    <w:rsid w:val="002931A8"/>
    <w:rsid w:val="002A634D"/>
    <w:rsid w:val="002C1AD3"/>
    <w:rsid w:val="002D6798"/>
    <w:rsid w:val="002E1DD8"/>
    <w:rsid w:val="002F0AF3"/>
    <w:rsid w:val="00301E36"/>
    <w:rsid w:val="00344A1E"/>
    <w:rsid w:val="00351CAD"/>
    <w:rsid w:val="003A18DB"/>
    <w:rsid w:val="003A2A3D"/>
    <w:rsid w:val="003B6A17"/>
    <w:rsid w:val="003B73A9"/>
    <w:rsid w:val="003D21E4"/>
    <w:rsid w:val="00411B82"/>
    <w:rsid w:val="00484827"/>
    <w:rsid w:val="004B00D3"/>
    <w:rsid w:val="004D6F09"/>
    <w:rsid w:val="004E0575"/>
    <w:rsid w:val="004E48BE"/>
    <w:rsid w:val="004F744B"/>
    <w:rsid w:val="00516FE3"/>
    <w:rsid w:val="0054547C"/>
    <w:rsid w:val="00551007"/>
    <w:rsid w:val="00554DF6"/>
    <w:rsid w:val="005717D4"/>
    <w:rsid w:val="005908C7"/>
    <w:rsid w:val="005C612F"/>
    <w:rsid w:val="005F39AD"/>
    <w:rsid w:val="005F685B"/>
    <w:rsid w:val="006138B9"/>
    <w:rsid w:val="00620AE8"/>
    <w:rsid w:val="00625EED"/>
    <w:rsid w:val="00646B7A"/>
    <w:rsid w:val="00666642"/>
    <w:rsid w:val="00667148"/>
    <w:rsid w:val="006673EB"/>
    <w:rsid w:val="00672A89"/>
    <w:rsid w:val="00685DAA"/>
    <w:rsid w:val="00686564"/>
    <w:rsid w:val="006A40C9"/>
    <w:rsid w:val="006B6B35"/>
    <w:rsid w:val="006C204C"/>
    <w:rsid w:val="00715050"/>
    <w:rsid w:val="0072552C"/>
    <w:rsid w:val="0073768E"/>
    <w:rsid w:val="00756B3F"/>
    <w:rsid w:val="00762BAB"/>
    <w:rsid w:val="00767FC7"/>
    <w:rsid w:val="00774AAD"/>
    <w:rsid w:val="007C37BA"/>
    <w:rsid w:val="007D2695"/>
    <w:rsid w:val="007D4D38"/>
    <w:rsid w:val="007E2A0E"/>
    <w:rsid w:val="007E3CB4"/>
    <w:rsid w:val="0080117E"/>
    <w:rsid w:val="0082192E"/>
    <w:rsid w:val="00823AF0"/>
    <w:rsid w:val="0087692C"/>
    <w:rsid w:val="00882CE3"/>
    <w:rsid w:val="00887B20"/>
    <w:rsid w:val="008C6D30"/>
    <w:rsid w:val="008F194E"/>
    <w:rsid w:val="0091192C"/>
    <w:rsid w:val="009210B1"/>
    <w:rsid w:val="009273D2"/>
    <w:rsid w:val="0093241F"/>
    <w:rsid w:val="00950108"/>
    <w:rsid w:val="0095408F"/>
    <w:rsid w:val="009824B0"/>
    <w:rsid w:val="009F5143"/>
    <w:rsid w:val="009F583B"/>
    <w:rsid w:val="00A12B82"/>
    <w:rsid w:val="00A14D50"/>
    <w:rsid w:val="00A261DE"/>
    <w:rsid w:val="00A27F0A"/>
    <w:rsid w:val="00A46731"/>
    <w:rsid w:val="00A50DE6"/>
    <w:rsid w:val="00A81E5D"/>
    <w:rsid w:val="00AA258F"/>
    <w:rsid w:val="00AA2CA4"/>
    <w:rsid w:val="00AB4C19"/>
    <w:rsid w:val="00AF5657"/>
    <w:rsid w:val="00B142FC"/>
    <w:rsid w:val="00B418F0"/>
    <w:rsid w:val="00B841F4"/>
    <w:rsid w:val="00BD0069"/>
    <w:rsid w:val="00C0470E"/>
    <w:rsid w:val="00C107BB"/>
    <w:rsid w:val="00C13F2E"/>
    <w:rsid w:val="00C35844"/>
    <w:rsid w:val="00C82104"/>
    <w:rsid w:val="00CE39C2"/>
    <w:rsid w:val="00D130A1"/>
    <w:rsid w:val="00D20C1A"/>
    <w:rsid w:val="00D45F0B"/>
    <w:rsid w:val="00D622CB"/>
    <w:rsid w:val="00D72D90"/>
    <w:rsid w:val="00D853A9"/>
    <w:rsid w:val="00D93D63"/>
    <w:rsid w:val="00DD3562"/>
    <w:rsid w:val="00E11ED5"/>
    <w:rsid w:val="00E12CFB"/>
    <w:rsid w:val="00E702EC"/>
    <w:rsid w:val="00E830F7"/>
    <w:rsid w:val="00EB0A97"/>
    <w:rsid w:val="00ED55EA"/>
    <w:rsid w:val="00EE2C69"/>
    <w:rsid w:val="00F05892"/>
    <w:rsid w:val="00F5452A"/>
    <w:rsid w:val="00F631E6"/>
    <w:rsid w:val="00F841CE"/>
    <w:rsid w:val="00F90353"/>
    <w:rsid w:val="00FA55D9"/>
    <w:rsid w:val="00FA6CF5"/>
    <w:rsid w:val="00FC43DE"/>
    <w:rsid w:val="00FD0D40"/>
    <w:rsid w:val="00FE0FE3"/>
    <w:rsid w:val="00FE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0DA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yrillicII" w:hAnsi="CyrillicI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PlainText">
    <w:name w:val="Plain Text"/>
    <w:basedOn w:val="Normal"/>
    <w:rPr>
      <w:rFonts w:ascii="Courier" w:eastAsia="Times" w:hAnsi="Courier"/>
      <w:sz w:val="24"/>
    </w:rPr>
  </w:style>
  <w:style w:type="paragraph" w:styleId="BalloonText">
    <w:name w:val="Balloon Text"/>
    <w:basedOn w:val="Normal"/>
    <w:link w:val="BalloonTextChar"/>
    <w:uiPriority w:val="99"/>
    <w:semiHidden/>
    <w:unhideWhenUsed/>
    <w:rsid w:val="001669E9"/>
    <w:rPr>
      <w:rFonts w:ascii="Lucida Grande" w:hAnsi="Lucida Grande" w:cs="Lucida Grande"/>
      <w:sz w:val="18"/>
      <w:szCs w:val="18"/>
    </w:rPr>
  </w:style>
  <w:style w:type="character" w:customStyle="1" w:styleId="BalloonTextChar">
    <w:name w:val="Balloon Text Char"/>
    <w:link w:val="BalloonText"/>
    <w:uiPriority w:val="99"/>
    <w:semiHidden/>
    <w:rsid w:val="001669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yrillicII" w:hAnsi="CyrillicI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PlainText">
    <w:name w:val="Plain Text"/>
    <w:basedOn w:val="Normal"/>
    <w:rPr>
      <w:rFonts w:ascii="Courier" w:eastAsia="Times" w:hAnsi="Courier"/>
      <w:sz w:val="24"/>
    </w:rPr>
  </w:style>
  <w:style w:type="paragraph" w:styleId="BalloonText">
    <w:name w:val="Balloon Text"/>
    <w:basedOn w:val="Normal"/>
    <w:link w:val="BalloonTextChar"/>
    <w:uiPriority w:val="99"/>
    <w:semiHidden/>
    <w:unhideWhenUsed/>
    <w:rsid w:val="001669E9"/>
    <w:rPr>
      <w:rFonts w:ascii="Lucida Grande" w:hAnsi="Lucida Grande" w:cs="Lucida Grande"/>
      <w:sz w:val="18"/>
      <w:szCs w:val="18"/>
    </w:rPr>
  </w:style>
  <w:style w:type="character" w:customStyle="1" w:styleId="BalloonTextChar">
    <w:name w:val="Balloon Text Char"/>
    <w:link w:val="BalloonText"/>
    <w:uiPriority w:val="99"/>
    <w:semiHidden/>
    <w:rsid w:val="001669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wl.english.purdue.edu/owl/resource/747/0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7</Pages>
  <Words>1868</Words>
  <Characters>10653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G91</vt:lpstr>
    </vt:vector>
  </TitlesOfParts>
  <Company/>
  <LinksUpToDate>false</LinksUpToDate>
  <CharactersWithSpaces>12497</CharactersWithSpaces>
  <SharedDoc>false</SharedDoc>
  <HLinks>
    <vt:vector size="102" baseType="variant">
      <vt:variant>
        <vt:i4>4456465</vt:i4>
      </vt:variant>
      <vt:variant>
        <vt:i4>48</vt:i4>
      </vt:variant>
      <vt:variant>
        <vt:i4>0</vt:i4>
      </vt:variant>
      <vt:variant>
        <vt:i4>5</vt:i4>
      </vt:variant>
      <vt:variant>
        <vt:lpwstr>http://www.buzzfeed.com/juliacarriew/the-problem-with-serial-and-the-model-minority-myth</vt:lpwstr>
      </vt:variant>
      <vt:variant>
        <vt:lpwstr/>
      </vt:variant>
      <vt:variant>
        <vt:i4>5701701</vt:i4>
      </vt:variant>
      <vt:variant>
        <vt:i4>45</vt:i4>
      </vt:variant>
      <vt:variant>
        <vt:i4>0</vt:i4>
      </vt:variant>
      <vt:variant>
        <vt:i4>5</vt:i4>
      </vt:variant>
      <vt:variant>
        <vt:lpwstr>http://www.digitalspy.com/celebrity/feature/a610340/serial-are-we-enjoying-this-amazing-podcast-a-bit-too-much.html</vt:lpwstr>
      </vt:variant>
      <vt:variant>
        <vt:lpwstr>~oZLJ4rZNZaC5am</vt:lpwstr>
      </vt:variant>
      <vt:variant>
        <vt:i4>7471105</vt:i4>
      </vt:variant>
      <vt:variant>
        <vt:i4>42</vt:i4>
      </vt:variant>
      <vt:variant>
        <vt:i4>0</vt:i4>
      </vt:variant>
      <vt:variant>
        <vt:i4>5</vt:i4>
      </vt:variant>
      <vt:variant>
        <vt:lpwstr>http://www.spookmagazine.com/is-serial-podcast-problematic/</vt:lpwstr>
      </vt:variant>
      <vt:variant>
        <vt:lpwstr/>
      </vt:variant>
      <vt:variant>
        <vt:i4>1441900</vt:i4>
      </vt:variant>
      <vt:variant>
        <vt:i4>39</vt:i4>
      </vt:variant>
      <vt:variant>
        <vt:i4>0</vt:i4>
      </vt:variant>
      <vt:variant>
        <vt:i4>5</vt:i4>
      </vt:variant>
      <vt:variant>
        <vt:lpwstr>http://www.salon.com/2014/12/18/moderator_of_serial_subreddit_its_terrifying_to_think_how_much_time_ive_spent_researching_this/</vt:lpwstr>
      </vt:variant>
      <vt:variant>
        <vt:lpwstr/>
      </vt:variant>
      <vt:variant>
        <vt:i4>5111926</vt:i4>
      </vt:variant>
      <vt:variant>
        <vt:i4>36</vt:i4>
      </vt:variant>
      <vt:variant>
        <vt:i4>0</vt:i4>
      </vt:variant>
      <vt:variant>
        <vt:i4>5</vt:i4>
      </vt:variant>
      <vt:variant>
        <vt:lpwstr>http://www.newrepublic.com/article/120602/serial-greatest-strength-also-greatest-weakness</vt:lpwstr>
      </vt:variant>
      <vt:variant>
        <vt:lpwstr/>
      </vt:variant>
      <vt:variant>
        <vt:i4>6094879</vt:i4>
      </vt:variant>
      <vt:variant>
        <vt:i4>33</vt:i4>
      </vt:variant>
      <vt:variant>
        <vt:i4>0</vt:i4>
      </vt:variant>
      <vt:variant>
        <vt:i4>5</vt:i4>
      </vt:variant>
      <vt:variant>
        <vt:lpwstr>http://bitchmagazine.org/post/thoughts-on-race-journalism-and-serial</vt:lpwstr>
      </vt:variant>
      <vt:variant>
        <vt:lpwstr/>
      </vt:variant>
      <vt:variant>
        <vt:i4>4980745</vt:i4>
      </vt:variant>
      <vt:variant>
        <vt:i4>30</vt:i4>
      </vt:variant>
      <vt:variant>
        <vt:i4>0</vt:i4>
      </vt:variant>
      <vt:variant>
        <vt:i4>5</vt:i4>
      </vt:variant>
      <vt:variant>
        <vt:lpwstr>http://www.telegraph.co.uk/men/the-filter/11230770/Why-Serial-is-the-greatest-podcast-ever-made.html</vt:lpwstr>
      </vt:variant>
      <vt:variant>
        <vt:lpwstr/>
      </vt:variant>
      <vt:variant>
        <vt:i4>5505079</vt:i4>
      </vt:variant>
      <vt:variant>
        <vt:i4>27</vt:i4>
      </vt:variant>
      <vt:variant>
        <vt:i4>0</vt:i4>
      </vt:variant>
      <vt:variant>
        <vt:i4>5</vt:i4>
      </vt:variant>
      <vt:variant>
        <vt:lpwstr>http://www.newyorker.com/culture/sarah-larson/serial-podcast-weve-waiting</vt:lpwstr>
      </vt:variant>
      <vt:variant>
        <vt:lpwstr/>
      </vt:variant>
      <vt:variant>
        <vt:i4>4718619</vt:i4>
      </vt:variant>
      <vt:variant>
        <vt:i4>24</vt:i4>
      </vt:variant>
      <vt:variant>
        <vt:i4>0</vt:i4>
      </vt:variant>
      <vt:variant>
        <vt:i4>5</vt:i4>
      </vt:variant>
      <vt:variant>
        <vt:lpwstr>http://www.theatlantic.com/technology/archive/2014/11/is-it-wrong-to-be-hooked-on-serial/382500/</vt:lpwstr>
      </vt:variant>
      <vt:variant>
        <vt:lpwstr/>
      </vt:variant>
      <vt:variant>
        <vt:i4>1048677</vt:i4>
      </vt:variant>
      <vt:variant>
        <vt:i4>21</vt:i4>
      </vt:variant>
      <vt:variant>
        <vt:i4>0</vt:i4>
      </vt:variant>
      <vt:variant>
        <vt:i4>5</vt:i4>
      </vt:variant>
      <vt:variant>
        <vt:lpwstr>http://www.theawl.com/2014/11/serial-and-white-reporter-privilege</vt:lpwstr>
      </vt:variant>
      <vt:variant>
        <vt:lpwstr/>
      </vt:variant>
      <vt:variant>
        <vt:i4>5243001</vt:i4>
      </vt:variant>
      <vt:variant>
        <vt:i4>18</vt:i4>
      </vt:variant>
      <vt:variant>
        <vt:i4>0</vt:i4>
      </vt:variant>
      <vt:variant>
        <vt:i4>5</vt:i4>
      </vt:variant>
      <vt:variant>
        <vt:lpwstr>http://jaimegreen.net/post/102812521331/the-problem-with-the-problems-with-serial</vt:lpwstr>
      </vt:variant>
      <vt:variant>
        <vt:lpwstr/>
      </vt:variant>
      <vt:variant>
        <vt:i4>262177</vt:i4>
      </vt:variant>
      <vt:variant>
        <vt:i4>15</vt:i4>
      </vt:variant>
      <vt:variant>
        <vt:i4>0</vt:i4>
      </vt:variant>
      <vt:variant>
        <vt:i4>5</vt:i4>
      </vt:variant>
      <vt:variant>
        <vt:lpwstr>http://www.theatlantic.com/entertainment/archive/2014/12/serial-episode-11-sarah-koenig-savior-or-executioner/383656/</vt:lpwstr>
      </vt:variant>
      <vt:variant>
        <vt:lpwstr/>
      </vt:variant>
      <vt:variant>
        <vt:i4>5374013</vt:i4>
      </vt:variant>
      <vt:variant>
        <vt:i4>12</vt:i4>
      </vt:variant>
      <vt:variant>
        <vt:i4>0</vt:i4>
      </vt:variant>
      <vt:variant>
        <vt:i4>5</vt:i4>
      </vt:variant>
      <vt:variant>
        <vt:lpwstr>http://maidenswhodontfloat.com/edgar-allan-poes-profile-page/</vt:lpwstr>
      </vt:variant>
      <vt:variant>
        <vt:lpwstr/>
      </vt:variant>
      <vt:variant>
        <vt:i4>5505034</vt:i4>
      </vt:variant>
      <vt:variant>
        <vt:i4>9</vt:i4>
      </vt:variant>
      <vt:variant>
        <vt:i4>0</vt:i4>
      </vt:variant>
      <vt:variant>
        <vt:i4>5</vt:i4>
      </vt:variant>
      <vt:variant>
        <vt:lpwstr>http://www.mcsweeneys.net/articles/hamlet-facebook-news-feed-edition</vt:lpwstr>
      </vt:variant>
      <vt:variant>
        <vt:lpwstr/>
      </vt:variant>
      <vt:variant>
        <vt:i4>1966179</vt:i4>
      </vt:variant>
      <vt:variant>
        <vt:i4>6</vt:i4>
      </vt:variant>
      <vt:variant>
        <vt:i4>0</vt:i4>
      </vt:variant>
      <vt:variant>
        <vt:i4>5</vt:i4>
      </vt:variant>
      <vt:variant>
        <vt:lpwstr>http://urbantimes.co/2012/01/in-defence-of-the-ebook/</vt:lpwstr>
      </vt:variant>
      <vt:variant>
        <vt:lpwstr/>
      </vt:variant>
      <vt:variant>
        <vt:i4>6488186</vt:i4>
      </vt:variant>
      <vt:variant>
        <vt:i4>3</vt:i4>
      </vt:variant>
      <vt:variant>
        <vt:i4>0</vt:i4>
      </vt:variant>
      <vt:variant>
        <vt:i4>5</vt:i4>
      </vt:variant>
      <vt:variant>
        <vt:lpwstr>http://owl.english.purdue.edu/owl/resource/747/01/</vt:lpwstr>
      </vt:variant>
      <vt:variant>
        <vt:lpwstr/>
      </vt:variant>
      <vt:variant>
        <vt:i4>3866715</vt:i4>
      </vt:variant>
      <vt:variant>
        <vt:i4>0</vt:i4>
      </vt:variant>
      <vt:variant>
        <vt:i4>0</vt:i4>
      </vt:variant>
      <vt:variant>
        <vt:i4>5</vt:i4>
      </vt:variant>
      <vt:variant>
        <vt:lpwstr>mailto:eb7@nyu.edu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G91</dc:title>
  <dc:subject/>
  <dc:creator>Eliot Borenstein</dc:creator>
  <cp:keywords/>
  <dc:description/>
  <cp:lastModifiedBy>Authorized User</cp:lastModifiedBy>
  <cp:revision>3</cp:revision>
  <cp:lastPrinted>2015-09-08T21:55:00Z</cp:lastPrinted>
  <dcterms:created xsi:type="dcterms:W3CDTF">2015-09-08T21:55:00Z</dcterms:created>
  <dcterms:modified xsi:type="dcterms:W3CDTF">2015-09-09T21:57:00Z</dcterms:modified>
</cp:coreProperties>
</file>